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1D40FE" w14:textId="77777777" w:rsidR="00504D7A" w:rsidRDefault="00504D7A" w:rsidP="00504D7A">
      <w:bookmarkStart w:id="0" w:name="OLE_LINK5"/>
      <w:bookmarkStart w:id="1" w:name="OLE_LINK6"/>
    </w:p>
    <w:p w14:paraId="48533727" w14:textId="77777777" w:rsidR="00504D7A" w:rsidRDefault="00504D7A" w:rsidP="00504D7A"/>
    <w:p w14:paraId="3B77ACB5" w14:textId="77777777" w:rsidR="00504D7A" w:rsidRDefault="00504D7A" w:rsidP="00504D7A"/>
    <w:p w14:paraId="792977EA" w14:textId="77777777" w:rsidR="00A52D00" w:rsidRPr="009B4354" w:rsidRDefault="009B4354" w:rsidP="001F5A63">
      <w:pPr>
        <w:pStyle w:val="FrsttsbladRubrik1"/>
      </w:pPr>
      <w:r w:rsidRPr="009B4354">
        <w:t>Kongress 2024</w:t>
      </w:r>
    </w:p>
    <w:p w14:paraId="46EA35E2" w14:textId="77777777" w:rsidR="00251D5F" w:rsidRDefault="00251D5F" w:rsidP="004A71FF">
      <w:pPr>
        <w:rPr>
          <w:b/>
        </w:rPr>
      </w:pPr>
    </w:p>
    <w:p w14:paraId="2221EBE8" w14:textId="77777777" w:rsidR="006958C6" w:rsidRPr="008770B8" w:rsidRDefault="005F658C" w:rsidP="004A71FF">
      <w:pPr>
        <w:rPr>
          <w:b/>
        </w:rPr>
      </w:pPr>
      <w:r>
        <w:rPr>
          <w:b/>
        </w:rPr>
        <w:pict w14:anchorId="7835BE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7pt;height:9pt">
            <v:imagedata r:id="rId8" o:title="prickad linje flerfärg"/>
          </v:shape>
        </w:pict>
      </w:r>
    </w:p>
    <w:p w14:paraId="0A63DDBB" w14:textId="77777777" w:rsidR="00251D5F" w:rsidRDefault="00251D5F" w:rsidP="004A71FF">
      <w:pPr>
        <w:rPr>
          <w:b/>
          <w:sz w:val="48"/>
        </w:rPr>
      </w:pPr>
    </w:p>
    <w:p w14:paraId="343DF61F" w14:textId="77777777" w:rsidR="009B4354" w:rsidRDefault="009B4354" w:rsidP="009B4354">
      <w:pPr>
        <w:jc w:val="center"/>
        <w:rPr>
          <w:rFonts w:asciiTheme="minorHAnsi" w:hAnsiTheme="minorHAnsi" w:cstheme="minorHAnsi"/>
          <w:sz w:val="72"/>
          <w:szCs w:val="72"/>
        </w:rPr>
      </w:pPr>
    </w:p>
    <w:p w14:paraId="4817DD07" w14:textId="30503837" w:rsidR="006958C6" w:rsidRPr="003C48ED" w:rsidRDefault="003F77B8" w:rsidP="001118EE">
      <w:pPr>
        <w:pStyle w:val="Frsttsbladrubrik2paragraf"/>
      </w:pPr>
      <w:r w:rsidRPr="003C48ED">
        <w:t>§</w:t>
      </w:r>
      <w:r w:rsidR="009B4354" w:rsidRPr="003C48ED">
        <w:t xml:space="preserve"> </w:t>
      </w:r>
      <w:r w:rsidR="008D32FE">
        <w:t>21.</w:t>
      </w:r>
    </w:p>
    <w:p w14:paraId="5687203F" w14:textId="77777777" w:rsidR="009B4354" w:rsidRPr="003C48ED" w:rsidRDefault="009B4354" w:rsidP="009B4354">
      <w:pPr>
        <w:jc w:val="center"/>
        <w:rPr>
          <w:rFonts w:ascii="Solitas Norm Regular" w:hAnsi="Solitas Norm Regular" w:cstheme="minorHAnsi"/>
          <w:sz w:val="72"/>
          <w:szCs w:val="72"/>
        </w:rPr>
      </w:pPr>
    </w:p>
    <w:p w14:paraId="18ECEE66" w14:textId="77777777" w:rsidR="003C48ED" w:rsidRPr="003C48ED" w:rsidRDefault="003C48ED" w:rsidP="009B4354">
      <w:pPr>
        <w:jc w:val="center"/>
        <w:rPr>
          <w:rFonts w:ascii="Solitas Norm Regular" w:hAnsi="Solitas Norm Regular" w:cstheme="minorHAnsi"/>
          <w:sz w:val="72"/>
          <w:szCs w:val="72"/>
        </w:rPr>
      </w:pPr>
    </w:p>
    <w:p w14:paraId="54828CE7" w14:textId="46904D1B" w:rsidR="009B4354" w:rsidRPr="003C48ED" w:rsidRDefault="00F638D5" w:rsidP="0023104D">
      <w:pPr>
        <w:pStyle w:val="Frsttsbladrubrik3"/>
      </w:pPr>
      <w:r>
        <w:t xml:space="preserve">Rapport - </w:t>
      </w:r>
      <w:r w:rsidR="008D32FE">
        <w:t>Ska SRF ägna sig åt affärsverksamhet</w:t>
      </w:r>
    </w:p>
    <w:p w14:paraId="2F646F8F" w14:textId="77777777" w:rsidR="00E1729E" w:rsidRDefault="00E1729E" w:rsidP="00D502E1">
      <w:pPr>
        <w:jc w:val="right"/>
        <w:rPr>
          <w:rFonts w:ascii="Solitas Norm Regular" w:hAnsi="Solitas Norm Regular" w:cstheme="minorHAnsi"/>
          <w:sz w:val="32"/>
        </w:rPr>
      </w:pPr>
    </w:p>
    <w:p w14:paraId="3B187B2B" w14:textId="77777777" w:rsidR="001330B0" w:rsidRPr="003C48ED" w:rsidRDefault="001330B0" w:rsidP="00D502E1">
      <w:pPr>
        <w:jc w:val="right"/>
        <w:rPr>
          <w:rFonts w:ascii="Solitas Norm Regular" w:hAnsi="Solitas Norm Regular" w:cstheme="minorHAnsi"/>
          <w:sz w:val="32"/>
        </w:rPr>
      </w:pPr>
    </w:p>
    <w:bookmarkEnd w:id="0"/>
    <w:bookmarkEnd w:id="1"/>
    <w:p w14:paraId="3539FFA2" w14:textId="77777777" w:rsidR="001330B0" w:rsidRDefault="001330B0">
      <w:pPr>
        <w:rPr>
          <w:rFonts w:asciiTheme="minorHAnsi" w:hAnsiTheme="minorHAnsi" w:cstheme="minorHAnsi"/>
          <w:sz w:val="32"/>
        </w:rPr>
      </w:pPr>
      <w:r>
        <w:rPr>
          <w:rFonts w:asciiTheme="minorHAnsi" w:hAnsiTheme="minorHAnsi" w:cstheme="minorHAnsi"/>
          <w:sz w:val="32"/>
        </w:rPr>
        <w:br w:type="page"/>
      </w:r>
    </w:p>
    <w:p w14:paraId="0D10A99E" w14:textId="77777777" w:rsidR="00251D5F" w:rsidRPr="001330B0" w:rsidRDefault="00251D5F" w:rsidP="001330B0"/>
    <w:p w14:paraId="5347DBFA" w14:textId="77777777" w:rsidR="00DD5881" w:rsidRDefault="00DD5881">
      <w:pPr>
        <w:rPr>
          <w:b/>
          <w:bCs/>
          <w:sz w:val="36"/>
        </w:rPr>
      </w:pPr>
      <w:r>
        <w:br w:type="page"/>
      </w:r>
    </w:p>
    <w:sdt>
      <w:sdtPr>
        <w:rPr>
          <w:rFonts w:eastAsia="Times New Roman" w:cs="Arial"/>
          <w:b w:val="0"/>
          <w:sz w:val="28"/>
          <w:szCs w:val="28"/>
        </w:rPr>
        <w:id w:val="-621694231"/>
        <w:docPartObj>
          <w:docPartGallery w:val="Table of Contents"/>
          <w:docPartUnique/>
        </w:docPartObj>
      </w:sdtPr>
      <w:sdtEndPr>
        <w:rPr>
          <w:rFonts w:eastAsiaTheme="minorHAnsi" w:cstheme="minorBidi"/>
          <w:bCs/>
        </w:rPr>
      </w:sdtEndPr>
      <w:sdtContent>
        <w:p w14:paraId="06CEEDE6" w14:textId="77777777" w:rsidR="001330B0" w:rsidRDefault="001330B0">
          <w:pPr>
            <w:pStyle w:val="Innehllsfrteckningsrubrik"/>
          </w:pPr>
          <w:r>
            <w:t>Innehåll</w:t>
          </w:r>
        </w:p>
        <w:p w14:paraId="5558493D" w14:textId="0D4E03AB" w:rsidR="006D40C7" w:rsidRDefault="005B7204">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r>
            <w:fldChar w:fldCharType="begin"/>
          </w:r>
          <w:r>
            <w:instrText xml:space="preserve"> TOC \o "1-4" \h \z \u </w:instrText>
          </w:r>
          <w:r>
            <w:fldChar w:fldCharType="separate"/>
          </w:r>
          <w:hyperlink w:anchor="_Toc168040020" w:history="1">
            <w:r w:rsidR="006D40C7" w:rsidRPr="00EA375D">
              <w:rPr>
                <w:rStyle w:val="Hyperlnk"/>
                <w:noProof/>
              </w:rPr>
              <w:t>Förslag till beslut</w:t>
            </w:r>
            <w:r w:rsidR="006D40C7">
              <w:rPr>
                <w:noProof/>
                <w:webHidden/>
              </w:rPr>
              <w:tab/>
            </w:r>
            <w:r w:rsidR="006D40C7">
              <w:rPr>
                <w:noProof/>
                <w:webHidden/>
              </w:rPr>
              <w:fldChar w:fldCharType="begin"/>
            </w:r>
            <w:r w:rsidR="006D40C7">
              <w:rPr>
                <w:noProof/>
                <w:webHidden/>
              </w:rPr>
              <w:instrText xml:space="preserve"> PAGEREF _Toc168040020 \h </w:instrText>
            </w:r>
            <w:r w:rsidR="006D40C7">
              <w:rPr>
                <w:noProof/>
                <w:webHidden/>
              </w:rPr>
            </w:r>
            <w:r w:rsidR="006D40C7">
              <w:rPr>
                <w:noProof/>
                <w:webHidden/>
              </w:rPr>
              <w:fldChar w:fldCharType="separate"/>
            </w:r>
            <w:r w:rsidR="006D40C7">
              <w:rPr>
                <w:noProof/>
                <w:webHidden/>
              </w:rPr>
              <w:t>4</w:t>
            </w:r>
            <w:r w:rsidR="006D40C7">
              <w:rPr>
                <w:noProof/>
                <w:webHidden/>
              </w:rPr>
              <w:fldChar w:fldCharType="end"/>
            </w:r>
          </w:hyperlink>
        </w:p>
        <w:p w14:paraId="36FE8267" w14:textId="29FC2BDD" w:rsidR="006D40C7" w:rsidRDefault="005F658C">
          <w:pPr>
            <w:pStyle w:val="Innehll1"/>
            <w:rPr>
              <w:rFonts w:asciiTheme="minorHAnsi" w:eastAsiaTheme="minorEastAsia" w:hAnsiTheme="minorHAnsi"/>
              <w:b w:val="0"/>
              <w:noProof/>
              <w:kern w:val="2"/>
              <w:sz w:val="24"/>
              <w:szCs w:val="24"/>
              <w:lang w:eastAsia="sv-SE"/>
              <w14:ligatures w14:val="standardContextual"/>
            </w:rPr>
          </w:pPr>
          <w:hyperlink w:anchor="_Toc168040021" w:history="1">
            <w:r w:rsidR="006D40C7" w:rsidRPr="00EA375D">
              <w:rPr>
                <w:rStyle w:val="Hyperlnk"/>
                <w:noProof/>
              </w:rPr>
              <w:t>Bör SRF ägna sig åt affärsverksamhet?</w:t>
            </w:r>
            <w:r w:rsidR="006D40C7">
              <w:rPr>
                <w:noProof/>
                <w:webHidden/>
              </w:rPr>
              <w:tab/>
            </w:r>
            <w:r w:rsidR="006D40C7">
              <w:rPr>
                <w:noProof/>
                <w:webHidden/>
              </w:rPr>
              <w:fldChar w:fldCharType="begin"/>
            </w:r>
            <w:r w:rsidR="006D40C7">
              <w:rPr>
                <w:noProof/>
                <w:webHidden/>
              </w:rPr>
              <w:instrText xml:space="preserve"> PAGEREF _Toc168040021 \h </w:instrText>
            </w:r>
            <w:r w:rsidR="006D40C7">
              <w:rPr>
                <w:noProof/>
                <w:webHidden/>
              </w:rPr>
            </w:r>
            <w:r w:rsidR="006D40C7">
              <w:rPr>
                <w:noProof/>
                <w:webHidden/>
              </w:rPr>
              <w:fldChar w:fldCharType="separate"/>
            </w:r>
            <w:r w:rsidR="006D40C7">
              <w:rPr>
                <w:noProof/>
                <w:webHidden/>
              </w:rPr>
              <w:t>5</w:t>
            </w:r>
            <w:r w:rsidR="006D40C7">
              <w:rPr>
                <w:noProof/>
                <w:webHidden/>
              </w:rPr>
              <w:fldChar w:fldCharType="end"/>
            </w:r>
          </w:hyperlink>
        </w:p>
        <w:p w14:paraId="5CDD69B4" w14:textId="3F7D8F3D" w:rsidR="006D40C7" w:rsidRDefault="005F658C">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68040022" w:history="1">
            <w:r w:rsidR="006D40C7" w:rsidRPr="00EA375D">
              <w:rPr>
                <w:rStyle w:val="Hyperlnk"/>
                <w:noProof/>
              </w:rPr>
              <w:t>Återremitterat ärende från extrakongressen 2021</w:t>
            </w:r>
            <w:r w:rsidR="006D40C7">
              <w:rPr>
                <w:noProof/>
                <w:webHidden/>
              </w:rPr>
              <w:tab/>
            </w:r>
            <w:r w:rsidR="006D40C7">
              <w:rPr>
                <w:noProof/>
                <w:webHidden/>
              </w:rPr>
              <w:fldChar w:fldCharType="begin"/>
            </w:r>
            <w:r w:rsidR="006D40C7">
              <w:rPr>
                <w:noProof/>
                <w:webHidden/>
              </w:rPr>
              <w:instrText xml:space="preserve"> PAGEREF _Toc168040022 \h </w:instrText>
            </w:r>
            <w:r w:rsidR="006D40C7">
              <w:rPr>
                <w:noProof/>
                <w:webHidden/>
              </w:rPr>
            </w:r>
            <w:r w:rsidR="006D40C7">
              <w:rPr>
                <w:noProof/>
                <w:webHidden/>
              </w:rPr>
              <w:fldChar w:fldCharType="separate"/>
            </w:r>
            <w:r w:rsidR="006D40C7">
              <w:rPr>
                <w:noProof/>
                <w:webHidden/>
              </w:rPr>
              <w:t>5</w:t>
            </w:r>
            <w:r w:rsidR="006D40C7">
              <w:rPr>
                <w:noProof/>
                <w:webHidden/>
              </w:rPr>
              <w:fldChar w:fldCharType="end"/>
            </w:r>
          </w:hyperlink>
        </w:p>
        <w:p w14:paraId="352D18C0" w14:textId="06061C62" w:rsidR="006D40C7" w:rsidRDefault="005F658C">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68040023" w:history="1">
            <w:r w:rsidR="006D40C7" w:rsidRPr="00EA375D">
              <w:rPr>
                <w:rStyle w:val="Hyperlnk"/>
                <w:rFonts w:cs="Arial"/>
                <w:noProof/>
              </w:rPr>
              <w:t>Varför skulle SRF bedriva affärsverksamhet?</w:t>
            </w:r>
            <w:r w:rsidR="006D40C7">
              <w:rPr>
                <w:noProof/>
                <w:webHidden/>
              </w:rPr>
              <w:tab/>
            </w:r>
            <w:r w:rsidR="006D40C7">
              <w:rPr>
                <w:noProof/>
                <w:webHidden/>
              </w:rPr>
              <w:fldChar w:fldCharType="begin"/>
            </w:r>
            <w:r w:rsidR="006D40C7">
              <w:rPr>
                <w:noProof/>
                <w:webHidden/>
              </w:rPr>
              <w:instrText xml:space="preserve"> PAGEREF _Toc168040023 \h </w:instrText>
            </w:r>
            <w:r w:rsidR="006D40C7">
              <w:rPr>
                <w:noProof/>
                <w:webHidden/>
              </w:rPr>
            </w:r>
            <w:r w:rsidR="006D40C7">
              <w:rPr>
                <w:noProof/>
                <w:webHidden/>
              </w:rPr>
              <w:fldChar w:fldCharType="separate"/>
            </w:r>
            <w:r w:rsidR="006D40C7">
              <w:rPr>
                <w:noProof/>
                <w:webHidden/>
              </w:rPr>
              <w:t>5</w:t>
            </w:r>
            <w:r w:rsidR="006D40C7">
              <w:rPr>
                <w:noProof/>
                <w:webHidden/>
              </w:rPr>
              <w:fldChar w:fldCharType="end"/>
            </w:r>
          </w:hyperlink>
        </w:p>
        <w:p w14:paraId="1E1B48FB" w14:textId="4F29103E" w:rsidR="006D40C7" w:rsidRDefault="005F658C">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68040024" w:history="1">
            <w:r w:rsidR="006D40C7" w:rsidRPr="00EA375D">
              <w:rPr>
                <w:rStyle w:val="Hyperlnk"/>
                <w:rFonts w:cs="Arial"/>
                <w:noProof/>
              </w:rPr>
              <w:t>Förbundsstyrelsens bedömning</w:t>
            </w:r>
            <w:r w:rsidR="006D40C7">
              <w:rPr>
                <w:noProof/>
                <w:webHidden/>
              </w:rPr>
              <w:tab/>
            </w:r>
            <w:r w:rsidR="006D40C7">
              <w:rPr>
                <w:noProof/>
                <w:webHidden/>
              </w:rPr>
              <w:fldChar w:fldCharType="begin"/>
            </w:r>
            <w:r w:rsidR="006D40C7">
              <w:rPr>
                <w:noProof/>
                <w:webHidden/>
              </w:rPr>
              <w:instrText xml:space="preserve"> PAGEREF _Toc168040024 \h </w:instrText>
            </w:r>
            <w:r w:rsidR="006D40C7">
              <w:rPr>
                <w:noProof/>
                <w:webHidden/>
              </w:rPr>
            </w:r>
            <w:r w:rsidR="006D40C7">
              <w:rPr>
                <w:noProof/>
                <w:webHidden/>
              </w:rPr>
              <w:fldChar w:fldCharType="separate"/>
            </w:r>
            <w:r w:rsidR="006D40C7">
              <w:rPr>
                <w:noProof/>
                <w:webHidden/>
              </w:rPr>
              <w:t>5</w:t>
            </w:r>
            <w:r w:rsidR="006D40C7">
              <w:rPr>
                <w:noProof/>
                <w:webHidden/>
              </w:rPr>
              <w:fldChar w:fldCharType="end"/>
            </w:r>
          </w:hyperlink>
        </w:p>
        <w:p w14:paraId="4B894F7E" w14:textId="17CB86C0" w:rsidR="001330B0" w:rsidRDefault="005B7204">
          <w:r>
            <w:fldChar w:fldCharType="end"/>
          </w:r>
        </w:p>
      </w:sdtContent>
    </w:sdt>
    <w:p w14:paraId="6DBB84CA" w14:textId="77777777" w:rsidR="00634FB8" w:rsidRDefault="00DD5881" w:rsidP="00634FB8">
      <w:pPr>
        <w:rPr>
          <w:sz w:val="36"/>
        </w:rPr>
      </w:pPr>
      <w:r w:rsidRPr="00634FB8">
        <w:rPr>
          <w:lang w:val="en-US"/>
        </w:rPr>
        <w:br w:type="page"/>
      </w:r>
    </w:p>
    <w:p w14:paraId="70059523" w14:textId="77777777" w:rsidR="002733BB" w:rsidRDefault="002733BB" w:rsidP="002733BB">
      <w:pPr>
        <w:pStyle w:val="Rubrik2"/>
        <w:spacing w:after="240"/>
        <w:rPr>
          <w:b w:val="0"/>
          <w:bCs w:val="0"/>
        </w:rPr>
      </w:pPr>
      <w:bookmarkStart w:id="2" w:name="_Toc158283548"/>
      <w:bookmarkStart w:id="3" w:name="_Toc168038685"/>
      <w:bookmarkStart w:id="4" w:name="_Toc168040020"/>
      <w:r w:rsidRPr="009817BA">
        <w:lastRenderedPageBreak/>
        <w:t>Förslag till beslut</w:t>
      </w:r>
      <w:bookmarkEnd w:id="2"/>
      <w:bookmarkEnd w:id="3"/>
      <w:bookmarkEnd w:id="4"/>
    </w:p>
    <w:p w14:paraId="213758F3" w14:textId="6A552795" w:rsidR="002733BB" w:rsidRDefault="002733BB" w:rsidP="002733BB">
      <w:r>
        <w:t xml:space="preserve">Förbundsstyrelsen överlämnar härmed rapport </w:t>
      </w:r>
      <w:r w:rsidR="00C4594B">
        <w:t>bör SRF ägna sig åt affärsverksamhet</w:t>
      </w:r>
      <w:r>
        <w:t>. Kongressen föreslås besluta:</w:t>
      </w:r>
    </w:p>
    <w:p w14:paraId="635C3838" w14:textId="77777777" w:rsidR="002733BB" w:rsidRPr="00BC1E19" w:rsidRDefault="002733BB" w:rsidP="002733BB"/>
    <w:p w14:paraId="63E5A34B" w14:textId="0A49FF0A" w:rsidR="002733BB" w:rsidRPr="009817BA" w:rsidRDefault="002733BB" w:rsidP="002733BB">
      <w:pPr>
        <w:tabs>
          <w:tab w:val="left" w:pos="567"/>
        </w:tabs>
        <w:spacing w:line="276" w:lineRule="auto"/>
        <w:ind w:left="567" w:hanging="567"/>
      </w:pPr>
      <w:r w:rsidRPr="009817BA">
        <w:rPr>
          <w:b/>
          <w:bCs/>
        </w:rPr>
        <w:t>att</w:t>
      </w:r>
      <w:r w:rsidRPr="009817BA">
        <w:tab/>
      </w:r>
      <w:r w:rsidR="00AA3CD7" w:rsidRPr="00C62311">
        <w:rPr>
          <w:rFonts w:eastAsia="Calibri" w:cs="Arial"/>
        </w:rPr>
        <w:t>notera till protokollet att det ligger inom förbundsstyrelsens uppdrag att utifrån ändamålsparagrafen, det etiska programmet och principprogrammet fatta beslut om verksamheten</w:t>
      </w:r>
      <w:r w:rsidR="00AA3CD7">
        <w:rPr>
          <w:rFonts w:eastAsia="Calibri" w:cs="Arial"/>
        </w:rPr>
        <w:t>.</w:t>
      </w:r>
    </w:p>
    <w:p w14:paraId="4DE2286D" w14:textId="77D17234" w:rsidR="003C69FB" w:rsidRDefault="003C69FB">
      <w:pPr>
        <w:rPr>
          <w:sz w:val="36"/>
        </w:rPr>
      </w:pPr>
      <w:r>
        <w:rPr>
          <w:sz w:val="36"/>
        </w:rPr>
        <w:br w:type="page"/>
      </w:r>
    </w:p>
    <w:p w14:paraId="39234C0B" w14:textId="77777777" w:rsidR="00AA3CD7" w:rsidRDefault="003C69FB" w:rsidP="00AA3CD7">
      <w:pPr>
        <w:pStyle w:val="Rubrik1"/>
      </w:pPr>
      <w:bookmarkStart w:id="5" w:name="_Toc168040021"/>
      <w:r w:rsidRPr="00D740A9">
        <w:t>Bör SRF ägna sig åt affärsverksamhet?</w:t>
      </w:r>
      <w:bookmarkEnd w:id="5"/>
      <w:r w:rsidRPr="00D740A9">
        <w:t xml:space="preserve"> </w:t>
      </w:r>
    </w:p>
    <w:p w14:paraId="4B3161E5" w14:textId="2B049B30" w:rsidR="003C69FB" w:rsidRPr="00D740A9" w:rsidRDefault="00AA3CD7" w:rsidP="003C69FB">
      <w:pPr>
        <w:pStyle w:val="Rubrik2"/>
      </w:pPr>
      <w:bookmarkStart w:id="6" w:name="_Toc168040022"/>
      <w:r>
        <w:t>Å</w:t>
      </w:r>
      <w:r w:rsidR="003C69FB" w:rsidRPr="00D740A9">
        <w:t>terremitterat ärende</w:t>
      </w:r>
      <w:r w:rsidR="003C69FB">
        <w:t xml:space="preserve"> från extrakongressen 2021</w:t>
      </w:r>
      <w:bookmarkEnd w:id="6"/>
    </w:p>
    <w:p w14:paraId="4085707F" w14:textId="77777777" w:rsidR="003C69FB" w:rsidRPr="00742AD0" w:rsidRDefault="003C69FB" w:rsidP="003C69FB">
      <w:pPr>
        <w:rPr>
          <w:rFonts w:cs="Arial"/>
        </w:rPr>
      </w:pPr>
      <w:r w:rsidRPr="00742AD0">
        <w:rPr>
          <w:rFonts w:cs="Arial"/>
        </w:rPr>
        <w:t xml:space="preserve">Vid </w:t>
      </w:r>
      <w:r>
        <w:rPr>
          <w:rFonts w:cs="Arial"/>
        </w:rPr>
        <w:t>extra</w:t>
      </w:r>
      <w:r w:rsidRPr="00742AD0">
        <w:rPr>
          <w:rFonts w:cs="Arial"/>
        </w:rPr>
        <w:t>kongressen 2021 behandlades ett förslag från förbundsstyrelsen om att SRF skulle kunna ägna sig åt affärsverksamhet. Förbundsstyrelsen föreslog:</w:t>
      </w:r>
    </w:p>
    <w:p w14:paraId="5A399DF7" w14:textId="77777777" w:rsidR="003C69FB" w:rsidRPr="00341C1A" w:rsidRDefault="003C69FB" w:rsidP="003C69FB">
      <w:pPr>
        <w:tabs>
          <w:tab w:val="left" w:pos="567"/>
        </w:tabs>
        <w:ind w:left="567" w:hanging="567"/>
        <w:rPr>
          <w:rFonts w:cs="Arial"/>
        </w:rPr>
      </w:pPr>
      <w:r w:rsidRPr="00582FBF">
        <w:rPr>
          <w:rFonts w:cs="Arial"/>
          <w:b/>
          <w:bCs/>
        </w:rPr>
        <w:t xml:space="preserve">att </w:t>
      </w:r>
      <w:r w:rsidRPr="00341C1A">
        <w:rPr>
          <w:rFonts w:cs="Arial"/>
        </w:rPr>
        <w:tab/>
        <w:t>SRF kan ägna sig åt affärsverksamhet efter beslut av förbundsstyrelsen,</w:t>
      </w:r>
    </w:p>
    <w:p w14:paraId="6F6DE0CC" w14:textId="77777777" w:rsidR="003C69FB" w:rsidRPr="00341C1A" w:rsidRDefault="003C69FB" w:rsidP="003C69FB">
      <w:pPr>
        <w:tabs>
          <w:tab w:val="left" w:pos="567"/>
        </w:tabs>
        <w:ind w:left="567" w:hanging="567"/>
        <w:rPr>
          <w:rFonts w:cs="Arial"/>
        </w:rPr>
      </w:pPr>
      <w:r w:rsidRPr="00582FBF">
        <w:rPr>
          <w:rFonts w:cs="Arial"/>
          <w:b/>
          <w:bCs/>
        </w:rPr>
        <w:t>att</w:t>
      </w:r>
      <w:r w:rsidRPr="00341C1A">
        <w:rPr>
          <w:rFonts w:cs="Arial"/>
        </w:rPr>
        <w:t xml:space="preserve"> </w:t>
      </w:r>
      <w:r w:rsidRPr="00341C1A">
        <w:rPr>
          <w:rFonts w:cs="Arial"/>
        </w:rPr>
        <w:tab/>
        <w:t>affärsverksamhet ska drivas i lämplig form som stimulerar affärsutvecklingen samtidigt som organisationens risktagande begränsas,</w:t>
      </w:r>
    </w:p>
    <w:p w14:paraId="6555EAAB" w14:textId="77777777" w:rsidR="003C69FB" w:rsidRPr="00742AD0" w:rsidRDefault="003C69FB" w:rsidP="003C69FB">
      <w:pPr>
        <w:tabs>
          <w:tab w:val="left" w:pos="567"/>
        </w:tabs>
        <w:ind w:left="567" w:hanging="567"/>
        <w:rPr>
          <w:rFonts w:cs="Arial"/>
        </w:rPr>
      </w:pPr>
      <w:r w:rsidRPr="00582FBF">
        <w:rPr>
          <w:rFonts w:cs="Arial"/>
          <w:b/>
          <w:bCs/>
        </w:rPr>
        <w:t xml:space="preserve">att </w:t>
      </w:r>
      <w:r>
        <w:rPr>
          <w:rFonts w:cs="Arial"/>
        </w:rPr>
        <w:tab/>
      </w:r>
      <w:r w:rsidRPr="00341C1A">
        <w:rPr>
          <w:rFonts w:cs="Arial"/>
        </w:rPr>
        <w:t xml:space="preserve">stor vikt ska läggas vid att den affärsdrivande verksamhetens ledning står för och förmedlar SRF:s värderingar och värdeord i den affärsdrivande verksamheten.  </w:t>
      </w:r>
      <w:r>
        <w:rPr>
          <w:rFonts w:cs="Arial"/>
        </w:rPr>
        <w:br/>
      </w:r>
    </w:p>
    <w:p w14:paraId="43D98CB6" w14:textId="77777777" w:rsidR="003C69FB" w:rsidRPr="00742AD0" w:rsidRDefault="003C69FB" w:rsidP="003C69FB">
      <w:pPr>
        <w:rPr>
          <w:rFonts w:cs="Arial"/>
        </w:rPr>
      </w:pPr>
      <w:r w:rsidRPr="00742AD0">
        <w:rPr>
          <w:rFonts w:cs="Arial"/>
        </w:rPr>
        <w:t xml:space="preserve">Kongressen var delad och det framställdes yrkanden om att tillstyrka förbundsstyrelsens förslag, att avslå desamma samt att återremittera ärendet för förnyad behandling på ett </w:t>
      </w:r>
      <w:proofErr w:type="spellStart"/>
      <w:r w:rsidRPr="00742AD0">
        <w:rPr>
          <w:rFonts w:cs="Arial"/>
        </w:rPr>
        <w:t>organisationsråd</w:t>
      </w:r>
      <w:proofErr w:type="spellEnd"/>
      <w:r w:rsidRPr="00742AD0">
        <w:rPr>
          <w:rFonts w:cs="Arial"/>
        </w:rPr>
        <w:t xml:space="preserve"> eller en kongress.</w:t>
      </w:r>
    </w:p>
    <w:p w14:paraId="0BF7EC60" w14:textId="77777777" w:rsidR="003C69FB" w:rsidRPr="00742AD0" w:rsidRDefault="003C69FB" w:rsidP="003C69FB">
      <w:pPr>
        <w:rPr>
          <w:rFonts w:cs="Arial"/>
        </w:rPr>
      </w:pPr>
      <w:r w:rsidRPr="00742AD0">
        <w:rPr>
          <w:rFonts w:cs="Arial"/>
        </w:rPr>
        <w:t>Det senare blev kongressens beslut.</w:t>
      </w:r>
    </w:p>
    <w:p w14:paraId="4133D293" w14:textId="77777777" w:rsidR="003C69FB" w:rsidRPr="00742AD0" w:rsidRDefault="003C69FB" w:rsidP="003C69FB">
      <w:pPr>
        <w:rPr>
          <w:rFonts w:cs="Arial"/>
        </w:rPr>
      </w:pPr>
    </w:p>
    <w:p w14:paraId="7C2237FA" w14:textId="77777777" w:rsidR="003C69FB" w:rsidRPr="00742AD0" w:rsidRDefault="003C69FB" w:rsidP="003C69FB">
      <w:pPr>
        <w:pStyle w:val="Rubrik2"/>
        <w:rPr>
          <w:rFonts w:cs="Arial"/>
          <w:sz w:val="28"/>
          <w:szCs w:val="28"/>
        </w:rPr>
      </w:pPr>
      <w:bookmarkStart w:id="7" w:name="_Toc168040023"/>
      <w:r w:rsidRPr="00742AD0">
        <w:rPr>
          <w:rFonts w:cs="Arial"/>
          <w:sz w:val="28"/>
          <w:szCs w:val="28"/>
        </w:rPr>
        <w:t>Varför skulle SRF bedriva affärsverksamhet?</w:t>
      </w:r>
      <w:bookmarkEnd w:id="7"/>
    </w:p>
    <w:p w14:paraId="47CA6536" w14:textId="77777777" w:rsidR="003C69FB" w:rsidRPr="00742AD0" w:rsidRDefault="003C69FB" w:rsidP="003C69FB">
      <w:pPr>
        <w:rPr>
          <w:rFonts w:cs="Arial"/>
        </w:rPr>
      </w:pPr>
      <w:r>
        <w:rPr>
          <w:rFonts w:cs="Arial"/>
        </w:rPr>
        <w:t xml:space="preserve">Anledningen till att detta </w:t>
      </w:r>
      <w:r w:rsidRPr="00742AD0">
        <w:rPr>
          <w:rFonts w:cs="Arial"/>
        </w:rPr>
        <w:t>diskussionsunderlag</w:t>
      </w:r>
      <w:r>
        <w:rPr>
          <w:rFonts w:cs="Arial"/>
        </w:rPr>
        <w:t xml:space="preserve"> togs fram</w:t>
      </w:r>
      <w:r w:rsidRPr="00742AD0">
        <w:rPr>
          <w:rFonts w:cs="Arial"/>
        </w:rPr>
        <w:t xml:space="preserve"> var </w:t>
      </w:r>
      <w:r>
        <w:rPr>
          <w:rFonts w:cs="Arial"/>
        </w:rPr>
        <w:t xml:space="preserve">för </w:t>
      </w:r>
      <w:r w:rsidRPr="00742AD0">
        <w:rPr>
          <w:rFonts w:cs="Arial"/>
        </w:rPr>
        <w:t xml:space="preserve">att </w:t>
      </w:r>
      <w:r>
        <w:rPr>
          <w:rFonts w:cs="Arial"/>
        </w:rPr>
        <w:t xml:space="preserve">ha en övergripande diskussion om det skulle kunna finnas skäl för </w:t>
      </w:r>
      <w:r w:rsidRPr="00742AD0">
        <w:rPr>
          <w:rFonts w:cs="Arial"/>
        </w:rPr>
        <w:t xml:space="preserve">SRF </w:t>
      </w:r>
      <w:r>
        <w:rPr>
          <w:rFonts w:cs="Arial"/>
        </w:rPr>
        <w:t xml:space="preserve">att </w:t>
      </w:r>
      <w:r w:rsidRPr="00742AD0">
        <w:rPr>
          <w:rFonts w:cs="Arial"/>
        </w:rPr>
        <w:t xml:space="preserve">bedriva sådan verksamhet, </w:t>
      </w:r>
      <w:proofErr w:type="gramStart"/>
      <w:r w:rsidRPr="00742AD0">
        <w:rPr>
          <w:rFonts w:cs="Arial"/>
        </w:rPr>
        <w:t>t.ex.</w:t>
      </w:r>
      <w:proofErr w:type="gramEnd"/>
      <w:r w:rsidRPr="00742AD0">
        <w:rPr>
          <w:rFonts w:cs="Arial"/>
        </w:rPr>
        <w:t xml:space="preserve"> rehabilitering, för att täcka behov som annars inte tillgodoses av samhället. Ett annat område som nämns var att SRF skulle kunna få betalt för kompetenser som finns inom</w:t>
      </w:r>
      <w:r>
        <w:rPr>
          <w:rFonts w:cs="Arial"/>
        </w:rPr>
        <w:t xml:space="preserve"> </w:t>
      </w:r>
      <w:r w:rsidRPr="00742AD0">
        <w:rPr>
          <w:rFonts w:cs="Arial"/>
        </w:rPr>
        <w:t xml:space="preserve">förbundet och som kunde vara av intresse för andra, </w:t>
      </w:r>
      <w:proofErr w:type="gramStart"/>
      <w:r w:rsidRPr="00742AD0">
        <w:rPr>
          <w:rFonts w:cs="Arial"/>
        </w:rPr>
        <w:t>t.ex.</w:t>
      </w:r>
      <w:proofErr w:type="gramEnd"/>
      <w:r w:rsidRPr="00742AD0">
        <w:rPr>
          <w:rFonts w:cs="Arial"/>
        </w:rPr>
        <w:t xml:space="preserve"> vid tillgänglighetsanpassning. </w:t>
      </w:r>
      <w:r>
        <w:rPr>
          <w:rFonts w:cs="Arial"/>
        </w:rPr>
        <w:br/>
      </w:r>
    </w:p>
    <w:p w14:paraId="3A9997F8" w14:textId="77777777" w:rsidR="003C69FB" w:rsidRPr="00742AD0" w:rsidRDefault="003C69FB" w:rsidP="003C69FB">
      <w:pPr>
        <w:pStyle w:val="Rubrik2"/>
        <w:rPr>
          <w:rFonts w:cs="Arial"/>
          <w:sz w:val="28"/>
          <w:szCs w:val="28"/>
        </w:rPr>
      </w:pPr>
      <w:bookmarkStart w:id="8" w:name="_Toc168040024"/>
      <w:r w:rsidRPr="00742AD0">
        <w:rPr>
          <w:rFonts w:cs="Arial"/>
          <w:sz w:val="28"/>
          <w:szCs w:val="28"/>
        </w:rPr>
        <w:t>Förbundsstyrelsens bedömning</w:t>
      </w:r>
      <w:bookmarkEnd w:id="8"/>
    </w:p>
    <w:p w14:paraId="3167C648" w14:textId="77777777" w:rsidR="003C69FB" w:rsidRPr="00742AD0" w:rsidRDefault="003C69FB" w:rsidP="003C69FB">
      <w:pPr>
        <w:rPr>
          <w:rFonts w:cs="Arial"/>
        </w:rPr>
      </w:pPr>
      <w:r w:rsidRPr="00742AD0">
        <w:rPr>
          <w:rFonts w:cs="Arial"/>
        </w:rPr>
        <w:t>Inom synskaderörelsen bedrivs affärsverksamhet av Iris Förvaltning. Iris Förvaltning har under innevarande kongressperiod startat ett rehabiliteringsprojekt. Det saknar därför aktu</w:t>
      </w:r>
      <w:r>
        <w:rPr>
          <w:rFonts w:cs="Arial"/>
        </w:rPr>
        <w:t>a</w:t>
      </w:r>
      <w:r w:rsidRPr="00742AD0">
        <w:rPr>
          <w:rFonts w:cs="Arial"/>
        </w:rPr>
        <w:t>litet att SRF tar initiativ till e</w:t>
      </w:r>
      <w:r>
        <w:rPr>
          <w:rFonts w:cs="Arial"/>
        </w:rPr>
        <w:t xml:space="preserve">n </w:t>
      </w:r>
      <w:r w:rsidRPr="00742AD0">
        <w:rPr>
          <w:rFonts w:cs="Arial"/>
        </w:rPr>
        <w:t>liknande</w:t>
      </w:r>
      <w:r>
        <w:rPr>
          <w:rFonts w:cs="Arial"/>
        </w:rPr>
        <w:t xml:space="preserve"> verksamhet</w:t>
      </w:r>
      <w:r w:rsidRPr="00742AD0">
        <w:rPr>
          <w:rFonts w:cs="Arial"/>
        </w:rPr>
        <w:t>.</w:t>
      </w:r>
    </w:p>
    <w:p w14:paraId="752E930B" w14:textId="77777777" w:rsidR="003C69FB" w:rsidRPr="00742AD0" w:rsidRDefault="003C69FB" w:rsidP="003C69FB">
      <w:pPr>
        <w:rPr>
          <w:rFonts w:cs="Arial"/>
        </w:rPr>
      </w:pPr>
      <w:r w:rsidRPr="00742AD0">
        <w:rPr>
          <w:rFonts w:cs="Arial"/>
        </w:rPr>
        <w:t>Flera distrikt har även bedrivit rehabiliteringsprojekt i samarbete med regioner och kommuner. Dessa projekt kan inte ses som affärsverksamhet, men har inneburit att kompetens som finns inom SRF har tagits till vara.</w:t>
      </w:r>
    </w:p>
    <w:p w14:paraId="16CBF380" w14:textId="77777777" w:rsidR="003C69FB" w:rsidRPr="00742AD0" w:rsidRDefault="003C69FB" w:rsidP="003C69FB">
      <w:pPr>
        <w:rPr>
          <w:rFonts w:cs="Arial"/>
        </w:rPr>
      </w:pPr>
      <w:r w:rsidRPr="00742AD0">
        <w:rPr>
          <w:rFonts w:cs="Arial"/>
        </w:rPr>
        <w:t>Det är inte helt enkelt att inom en ideell intresseorganisation som SRF även bedriva affärsverksamhet. Organisationen riskerar att hamna i dubbla lojaliteter om medlemmar deltar i verksamhet som affärsmässigt bedrivs av SRF.</w:t>
      </w:r>
    </w:p>
    <w:p w14:paraId="29493B8F" w14:textId="77777777" w:rsidR="003C69FB" w:rsidRPr="00742AD0" w:rsidRDefault="003C69FB" w:rsidP="003C69FB">
      <w:pPr>
        <w:rPr>
          <w:rFonts w:cs="Arial"/>
        </w:rPr>
      </w:pPr>
      <w:r w:rsidRPr="00742AD0">
        <w:rPr>
          <w:rFonts w:cs="Arial"/>
        </w:rPr>
        <w:t>En affärsmässig verksamhet innebär också vissa risker. Den kräver ofta ett betydande engagemang för att fungera och bära sig ekonomiskt. Detta kan få till följd att organisationens fokus på medlemsnytta och intressepolitik</w:t>
      </w:r>
      <w:r>
        <w:rPr>
          <w:rFonts w:cs="Arial"/>
        </w:rPr>
        <w:t xml:space="preserve"> </w:t>
      </w:r>
      <w:r w:rsidRPr="00742AD0">
        <w:rPr>
          <w:rFonts w:cs="Arial"/>
        </w:rPr>
        <w:t>riskerar att delvis få stå tillbaka. Skulle verksamheten även få ekonomiska problem kan det medföra att fö</w:t>
      </w:r>
      <w:r>
        <w:rPr>
          <w:rFonts w:cs="Arial"/>
        </w:rPr>
        <w:t>r</w:t>
      </w:r>
      <w:r w:rsidRPr="00742AD0">
        <w:rPr>
          <w:rFonts w:cs="Arial"/>
        </w:rPr>
        <w:t>bundet får tillskjuta medel som får tas från andra angelägna verksamheter.</w:t>
      </w:r>
    </w:p>
    <w:p w14:paraId="797EB06B" w14:textId="77777777" w:rsidR="003C69FB" w:rsidRPr="00742AD0" w:rsidRDefault="003C69FB" w:rsidP="003C69FB">
      <w:pPr>
        <w:rPr>
          <w:rFonts w:cs="Arial"/>
        </w:rPr>
      </w:pPr>
      <w:r w:rsidRPr="00742AD0">
        <w:rPr>
          <w:rFonts w:cs="Arial"/>
        </w:rPr>
        <w:t>Mot denna bakgrund bedömer förbundsstyrelsen att affärsverksamhet inom rehabiliteringsområdet lämpar sig bättre inom Iris Förvaltning.</w:t>
      </w:r>
    </w:p>
    <w:p w14:paraId="0C42E00D" w14:textId="77777777" w:rsidR="003C69FB" w:rsidRPr="00742AD0" w:rsidRDefault="003C69FB" w:rsidP="003C69FB">
      <w:pPr>
        <w:rPr>
          <w:rFonts w:cs="Arial"/>
        </w:rPr>
      </w:pPr>
      <w:r w:rsidRPr="00742AD0">
        <w:rPr>
          <w:rFonts w:cs="Arial"/>
        </w:rPr>
        <w:t xml:space="preserve">Förbundsstyrelsen vill dock inte utesluta att andra aktörer kan vara i behov av och vara villiga att betala förtjänster som SRF kan utföra. Om </w:t>
      </w:r>
      <w:r>
        <w:rPr>
          <w:rFonts w:cs="Arial"/>
        </w:rPr>
        <w:t>S</w:t>
      </w:r>
      <w:r w:rsidRPr="00742AD0">
        <w:rPr>
          <w:rFonts w:cs="Arial"/>
        </w:rPr>
        <w:t xml:space="preserve">RF får en sådan förfrågan </w:t>
      </w:r>
      <w:r>
        <w:rPr>
          <w:rFonts w:cs="Arial"/>
        </w:rPr>
        <w:t xml:space="preserve">måste </w:t>
      </w:r>
      <w:r w:rsidRPr="00742AD0">
        <w:rPr>
          <w:rFonts w:cs="Arial"/>
        </w:rPr>
        <w:t>förbundsstyrelsen ha möjlighet att fatta beslut om sådant samarbete.</w:t>
      </w:r>
    </w:p>
    <w:p w14:paraId="39173AA3" w14:textId="77777777" w:rsidR="00DD5881" w:rsidRDefault="00DD5881" w:rsidP="00634FB8">
      <w:pPr>
        <w:rPr>
          <w:sz w:val="36"/>
        </w:rPr>
      </w:pPr>
    </w:p>
    <w:sectPr w:rsidR="00DD5881" w:rsidSect="00DC6922">
      <w:footerReference w:type="default" r:id="rId9"/>
      <w:footerReference w:type="first" r:id="rId10"/>
      <w:pgSz w:w="11906" w:h="16838" w:code="9"/>
      <w:pgMar w:top="1418" w:right="1418" w:bottom="1418" w:left="1418" w:header="709" w:footer="794"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FE29F9" w14:textId="77777777" w:rsidR="00D14DDC" w:rsidRDefault="00D14DDC" w:rsidP="004A71FF">
      <w:r>
        <w:separator/>
      </w:r>
    </w:p>
  </w:endnote>
  <w:endnote w:type="continuationSeparator" w:id="0">
    <w:p w14:paraId="2C855890" w14:textId="77777777" w:rsidR="00D14DDC" w:rsidRDefault="00D14DDC" w:rsidP="004A7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litas Norm Regular">
    <w:altName w:val="Calibri"/>
    <w:panose1 w:val="00000000000000000000"/>
    <w:charset w:val="00"/>
    <w:family w:val="modern"/>
    <w:notTrueType/>
    <w:pitch w:val="variable"/>
    <w:sig w:usb0="A000002F" w:usb1="5000004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1543865"/>
      <w:docPartObj>
        <w:docPartGallery w:val="Page Numbers (Bottom of Page)"/>
        <w:docPartUnique/>
      </w:docPartObj>
    </w:sdtPr>
    <w:sdtEndPr/>
    <w:sdtContent>
      <w:sdt>
        <w:sdtPr>
          <w:id w:val="-1769616900"/>
          <w:docPartObj>
            <w:docPartGallery w:val="Page Numbers (Top of Page)"/>
            <w:docPartUnique/>
          </w:docPartObj>
        </w:sdtPr>
        <w:sdtEndPr/>
        <w:sdtContent>
          <w:p w14:paraId="6ED23C09" w14:textId="763374CF" w:rsidR="00706028" w:rsidRDefault="00D40404" w:rsidP="00D40404">
            <w:pPr>
              <w:pStyle w:val="Sidfot"/>
            </w:pPr>
            <w:r>
              <w:t xml:space="preserve">Kongress 2024/Handling </w:t>
            </w:r>
            <w:r w:rsidR="008D32FE">
              <w:t>§ 21.</w:t>
            </w:r>
            <w:r w:rsidR="009C273A">
              <w:tab/>
            </w:r>
            <w:r w:rsidR="009C273A">
              <w:tab/>
            </w:r>
            <w:r w:rsidR="00706028">
              <w:t xml:space="preserve">Sida </w:t>
            </w:r>
            <w:r w:rsidR="00706028" w:rsidRPr="00706028">
              <w:rPr>
                <w:sz w:val="24"/>
                <w:szCs w:val="24"/>
              </w:rPr>
              <w:fldChar w:fldCharType="begin"/>
            </w:r>
            <w:r w:rsidR="00706028" w:rsidRPr="00706028">
              <w:instrText>PAGE</w:instrText>
            </w:r>
            <w:r w:rsidR="00706028" w:rsidRPr="00706028">
              <w:rPr>
                <w:sz w:val="24"/>
                <w:szCs w:val="24"/>
              </w:rPr>
              <w:fldChar w:fldCharType="separate"/>
            </w:r>
            <w:r w:rsidR="00706028" w:rsidRPr="00706028">
              <w:t>2</w:t>
            </w:r>
            <w:r w:rsidR="00706028" w:rsidRPr="00706028">
              <w:rPr>
                <w:sz w:val="24"/>
                <w:szCs w:val="24"/>
              </w:rPr>
              <w:fldChar w:fldCharType="end"/>
            </w:r>
            <w:r w:rsidR="00706028" w:rsidRPr="00706028">
              <w:t>/</w:t>
            </w:r>
            <w:r w:rsidR="00706028" w:rsidRPr="00706028">
              <w:rPr>
                <w:sz w:val="24"/>
                <w:szCs w:val="24"/>
              </w:rPr>
              <w:fldChar w:fldCharType="begin"/>
            </w:r>
            <w:r w:rsidR="00706028" w:rsidRPr="00706028">
              <w:instrText>NUMPAGES</w:instrText>
            </w:r>
            <w:r w:rsidR="00706028" w:rsidRPr="00706028">
              <w:rPr>
                <w:sz w:val="24"/>
                <w:szCs w:val="24"/>
              </w:rPr>
              <w:fldChar w:fldCharType="separate"/>
            </w:r>
            <w:r w:rsidR="00706028" w:rsidRPr="00706028">
              <w:t>2</w:t>
            </w:r>
            <w:r w:rsidR="00706028" w:rsidRPr="00706028">
              <w:rPr>
                <w:sz w:val="24"/>
                <w:szCs w:val="24"/>
              </w:rPr>
              <w:fldChar w:fldCharType="end"/>
            </w:r>
          </w:p>
        </w:sdtContent>
      </w:sdt>
    </w:sdtContent>
  </w:sdt>
  <w:p w14:paraId="12561DC2" w14:textId="77777777" w:rsidR="008A1E89" w:rsidRDefault="008A1E89">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14B324" w14:textId="77777777" w:rsidR="009C273A" w:rsidRDefault="009C273A" w:rsidP="009C273A">
    <w:pPr>
      <w:pStyle w:val="Sidfot"/>
      <w:jc w:val="center"/>
    </w:pPr>
    <w:r>
      <w:rPr>
        <w:noProof/>
        <w:sz w:val="24"/>
        <w:szCs w:val="24"/>
      </w:rPr>
      <w:drawing>
        <wp:inline distT="0" distB="0" distL="0" distR="0" wp14:anchorId="2ABA96AA" wp14:editId="5332B127">
          <wp:extent cx="2890800" cy="730800"/>
          <wp:effectExtent l="0" t="0" r="5080" b="0"/>
          <wp:docPr id="1" name="Bildobjekt 1" descr="SRF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descr="SRF logoty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90800" cy="7308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CEB540" w14:textId="77777777" w:rsidR="00D14DDC" w:rsidRDefault="00D14DDC" w:rsidP="004A71FF">
      <w:r>
        <w:separator/>
      </w:r>
    </w:p>
  </w:footnote>
  <w:footnote w:type="continuationSeparator" w:id="0">
    <w:p w14:paraId="19CDDAD5" w14:textId="77777777" w:rsidR="00D14DDC" w:rsidRDefault="00D14DDC" w:rsidP="004A71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E635FF"/>
    <w:multiLevelType w:val="hybridMultilevel"/>
    <w:tmpl w:val="3C7CE672"/>
    <w:lvl w:ilvl="0" w:tplc="02889290">
      <w:numFmt w:val="bullet"/>
      <w:lvlText w:val=""/>
      <w:lvlJc w:val="left"/>
      <w:pPr>
        <w:ind w:left="720" w:hanging="360"/>
      </w:pPr>
      <w:rPr>
        <w:rFonts w:ascii="Symbol" w:eastAsia="Times New Roman"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D81187F"/>
    <w:multiLevelType w:val="hybridMultilevel"/>
    <w:tmpl w:val="24486016"/>
    <w:lvl w:ilvl="0" w:tplc="C4768C1A">
      <w:start w:val="3"/>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 w15:restartNumberingAfterBreak="0">
    <w:nsid w:val="239A0E66"/>
    <w:multiLevelType w:val="multilevel"/>
    <w:tmpl w:val="9C8E87DA"/>
    <w:lvl w:ilvl="0">
      <w:start w:val="6"/>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3" w15:restartNumberingAfterBreak="0">
    <w:nsid w:val="23E42BC3"/>
    <w:multiLevelType w:val="hybridMultilevel"/>
    <w:tmpl w:val="FFBA1E24"/>
    <w:lvl w:ilvl="0" w:tplc="FCCA6B7C">
      <w:start w:val="4"/>
      <w:numFmt w:val="bullet"/>
      <w:lvlText w:val=""/>
      <w:lvlJc w:val="left"/>
      <w:pPr>
        <w:ind w:left="720" w:hanging="360"/>
      </w:pPr>
      <w:rPr>
        <w:rFonts w:ascii="Symbol" w:eastAsia="Calibri" w:hAnsi="Symbol" w:cs="Arial" w:hint="default"/>
        <w:b/>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 w15:restartNumberingAfterBreak="0">
    <w:nsid w:val="26DB56F8"/>
    <w:multiLevelType w:val="multilevel"/>
    <w:tmpl w:val="9A30A3A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2C5C07C0"/>
    <w:multiLevelType w:val="hybridMultilevel"/>
    <w:tmpl w:val="E0829C98"/>
    <w:lvl w:ilvl="0" w:tplc="F08CED8E">
      <w:start w:val="18"/>
      <w:numFmt w:val="decimal"/>
      <w:lvlText w:val="%1."/>
      <w:lvlJc w:val="left"/>
      <w:pPr>
        <w:ind w:left="744" w:hanging="384"/>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311F3296"/>
    <w:multiLevelType w:val="hybridMultilevel"/>
    <w:tmpl w:val="92A443E8"/>
    <w:lvl w:ilvl="0" w:tplc="041D000F">
      <w:start w:val="1"/>
      <w:numFmt w:val="decimal"/>
      <w:lvlText w:val="%1."/>
      <w:lvlJc w:val="left"/>
      <w:pPr>
        <w:ind w:left="644"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7" w15:restartNumberingAfterBreak="0">
    <w:nsid w:val="380F6129"/>
    <w:multiLevelType w:val="multilevel"/>
    <w:tmpl w:val="4224CB12"/>
    <w:lvl w:ilvl="0">
      <w:start w:val="8"/>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8" w15:restartNumberingAfterBreak="0">
    <w:nsid w:val="38363A28"/>
    <w:multiLevelType w:val="multilevel"/>
    <w:tmpl w:val="8698DAF0"/>
    <w:lvl w:ilvl="0">
      <w:start w:val="1"/>
      <w:numFmt w:val="decimal"/>
      <w:lvlText w:val="%1"/>
      <w:lvlJc w:val="left"/>
      <w:pPr>
        <w:ind w:left="468" w:hanging="46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46F60AEA"/>
    <w:multiLevelType w:val="hybridMultilevel"/>
    <w:tmpl w:val="8136941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4A7705AB"/>
    <w:multiLevelType w:val="hybridMultilevel"/>
    <w:tmpl w:val="1CFE9C7A"/>
    <w:lvl w:ilvl="0" w:tplc="66E6248A">
      <w:start w:val="7"/>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1" w15:restartNumberingAfterBreak="0">
    <w:nsid w:val="52763DAF"/>
    <w:multiLevelType w:val="hybridMultilevel"/>
    <w:tmpl w:val="AD4CDCC2"/>
    <w:lvl w:ilvl="0" w:tplc="366635CE">
      <w:start w:val="5"/>
      <w:numFmt w:val="decimal"/>
      <w:lvlText w:val="%1."/>
      <w:lvlJc w:val="left"/>
      <w:pPr>
        <w:ind w:left="1440" w:hanging="360"/>
      </w:pPr>
      <w:rPr>
        <w:rFonts w:hint="default"/>
      </w:r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12" w15:restartNumberingAfterBreak="0">
    <w:nsid w:val="550F5D30"/>
    <w:multiLevelType w:val="hybridMultilevel"/>
    <w:tmpl w:val="88269948"/>
    <w:lvl w:ilvl="0" w:tplc="041D000F">
      <w:start w:val="7"/>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5E9967FD"/>
    <w:multiLevelType w:val="hybridMultilevel"/>
    <w:tmpl w:val="3F38B19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4" w15:restartNumberingAfterBreak="0">
    <w:nsid w:val="70455EA9"/>
    <w:multiLevelType w:val="hybridMultilevel"/>
    <w:tmpl w:val="19EAA2A8"/>
    <w:lvl w:ilvl="0" w:tplc="6868D774">
      <w:start w:val="2"/>
      <w:numFmt w:val="decimal"/>
      <w:lvlText w:val="%1"/>
      <w:lvlJc w:val="left"/>
      <w:pPr>
        <w:ind w:left="644" w:hanging="360"/>
      </w:pPr>
    </w:lvl>
    <w:lvl w:ilvl="1" w:tplc="041D0019">
      <w:start w:val="1"/>
      <w:numFmt w:val="lowerLetter"/>
      <w:lvlText w:val="%2."/>
      <w:lvlJc w:val="left"/>
      <w:pPr>
        <w:ind w:left="1364" w:hanging="360"/>
      </w:pPr>
    </w:lvl>
    <w:lvl w:ilvl="2" w:tplc="041D001B">
      <w:start w:val="1"/>
      <w:numFmt w:val="lowerRoman"/>
      <w:lvlText w:val="%3."/>
      <w:lvlJc w:val="right"/>
      <w:pPr>
        <w:ind w:left="2084" w:hanging="180"/>
      </w:pPr>
    </w:lvl>
    <w:lvl w:ilvl="3" w:tplc="041D000F">
      <w:start w:val="1"/>
      <w:numFmt w:val="decimal"/>
      <w:lvlText w:val="%4."/>
      <w:lvlJc w:val="left"/>
      <w:pPr>
        <w:ind w:left="2804" w:hanging="360"/>
      </w:pPr>
    </w:lvl>
    <w:lvl w:ilvl="4" w:tplc="041D0019">
      <w:start w:val="1"/>
      <w:numFmt w:val="lowerLetter"/>
      <w:lvlText w:val="%5."/>
      <w:lvlJc w:val="left"/>
      <w:pPr>
        <w:ind w:left="3524" w:hanging="360"/>
      </w:pPr>
    </w:lvl>
    <w:lvl w:ilvl="5" w:tplc="041D001B">
      <w:start w:val="1"/>
      <w:numFmt w:val="lowerRoman"/>
      <w:lvlText w:val="%6."/>
      <w:lvlJc w:val="right"/>
      <w:pPr>
        <w:ind w:left="4244" w:hanging="180"/>
      </w:pPr>
    </w:lvl>
    <w:lvl w:ilvl="6" w:tplc="041D000F">
      <w:start w:val="1"/>
      <w:numFmt w:val="decimal"/>
      <w:lvlText w:val="%7."/>
      <w:lvlJc w:val="left"/>
      <w:pPr>
        <w:ind w:left="4964" w:hanging="360"/>
      </w:pPr>
    </w:lvl>
    <w:lvl w:ilvl="7" w:tplc="041D0019">
      <w:start w:val="1"/>
      <w:numFmt w:val="lowerLetter"/>
      <w:lvlText w:val="%8."/>
      <w:lvlJc w:val="left"/>
      <w:pPr>
        <w:ind w:left="5684" w:hanging="360"/>
      </w:pPr>
    </w:lvl>
    <w:lvl w:ilvl="8" w:tplc="041D001B">
      <w:start w:val="1"/>
      <w:numFmt w:val="lowerRoman"/>
      <w:lvlText w:val="%9."/>
      <w:lvlJc w:val="right"/>
      <w:pPr>
        <w:ind w:left="6404" w:hanging="180"/>
      </w:pPr>
    </w:lvl>
  </w:abstractNum>
  <w:abstractNum w:abstractNumId="15" w15:restartNumberingAfterBreak="0">
    <w:nsid w:val="77043057"/>
    <w:multiLevelType w:val="hybridMultilevel"/>
    <w:tmpl w:val="701E8BF8"/>
    <w:lvl w:ilvl="0" w:tplc="B4AA8E3E">
      <w:start w:val="2"/>
      <w:numFmt w:val="decimal"/>
      <w:lvlText w:val="%1"/>
      <w:lvlJc w:val="left"/>
      <w:pPr>
        <w:ind w:left="1080" w:hanging="360"/>
      </w:pPr>
    </w:lvl>
    <w:lvl w:ilvl="1" w:tplc="041D0019">
      <w:start w:val="1"/>
      <w:numFmt w:val="lowerLetter"/>
      <w:lvlText w:val="%2."/>
      <w:lvlJc w:val="left"/>
      <w:pPr>
        <w:ind w:left="1800" w:hanging="360"/>
      </w:pPr>
    </w:lvl>
    <w:lvl w:ilvl="2" w:tplc="041D001B">
      <w:start w:val="1"/>
      <w:numFmt w:val="lowerRoman"/>
      <w:lvlText w:val="%3."/>
      <w:lvlJc w:val="right"/>
      <w:pPr>
        <w:ind w:left="2520" w:hanging="180"/>
      </w:pPr>
    </w:lvl>
    <w:lvl w:ilvl="3" w:tplc="041D000F">
      <w:start w:val="1"/>
      <w:numFmt w:val="decimal"/>
      <w:lvlText w:val="%4."/>
      <w:lvlJc w:val="left"/>
      <w:pPr>
        <w:ind w:left="3240" w:hanging="360"/>
      </w:pPr>
    </w:lvl>
    <w:lvl w:ilvl="4" w:tplc="041D0019">
      <w:start w:val="1"/>
      <w:numFmt w:val="lowerLetter"/>
      <w:lvlText w:val="%5."/>
      <w:lvlJc w:val="left"/>
      <w:pPr>
        <w:ind w:left="3960" w:hanging="360"/>
      </w:pPr>
    </w:lvl>
    <w:lvl w:ilvl="5" w:tplc="041D001B">
      <w:start w:val="1"/>
      <w:numFmt w:val="lowerRoman"/>
      <w:lvlText w:val="%6."/>
      <w:lvlJc w:val="right"/>
      <w:pPr>
        <w:ind w:left="4680" w:hanging="180"/>
      </w:pPr>
    </w:lvl>
    <w:lvl w:ilvl="6" w:tplc="041D000F">
      <w:start w:val="1"/>
      <w:numFmt w:val="decimal"/>
      <w:lvlText w:val="%7."/>
      <w:lvlJc w:val="left"/>
      <w:pPr>
        <w:ind w:left="5400" w:hanging="360"/>
      </w:pPr>
    </w:lvl>
    <w:lvl w:ilvl="7" w:tplc="041D0019">
      <w:start w:val="1"/>
      <w:numFmt w:val="lowerLetter"/>
      <w:lvlText w:val="%8."/>
      <w:lvlJc w:val="left"/>
      <w:pPr>
        <w:ind w:left="6120" w:hanging="360"/>
      </w:pPr>
    </w:lvl>
    <w:lvl w:ilvl="8" w:tplc="041D001B">
      <w:start w:val="1"/>
      <w:numFmt w:val="lowerRoman"/>
      <w:lvlText w:val="%9."/>
      <w:lvlJc w:val="right"/>
      <w:pPr>
        <w:ind w:left="6840" w:hanging="180"/>
      </w:pPr>
    </w:lvl>
  </w:abstractNum>
  <w:abstractNum w:abstractNumId="16" w15:restartNumberingAfterBreak="0">
    <w:nsid w:val="7BC178CE"/>
    <w:multiLevelType w:val="hybridMultilevel"/>
    <w:tmpl w:val="8424C4D0"/>
    <w:lvl w:ilvl="0" w:tplc="49B6307C">
      <w:start w:val="9"/>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num w:numId="1" w16cid:durableId="653530405">
    <w:abstractNumId w:val="6"/>
  </w:num>
  <w:num w:numId="2" w16cid:durableId="1222134723">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501479">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0028747">
    <w:abstractNumId w:val="0"/>
  </w:num>
  <w:num w:numId="5" w16cid:durableId="832719958">
    <w:abstractNumId w:val="12"/>
  </w:num>
  <w:num w:numId="6" w16cid:durableId="200285467">
    <w:abstractNumId w:val="5"/>
  </w:num>
  <w:num w:numId="7" w16cid:durableId="1958563974">
    <w:abstractNumId w:val="3"/>
  </w:num>
  <w:num w:numId="8" w16cid:durableId="1445689210">
    <w:abstractNumId w:val="13"/>
  </w:num>
  <w:num w:numId="9" w16cid:durableId="447939091">
    <w:abstractNumId w:val="3"/>
  </w:num>
  <w:num w:numId="10" w16cid:durableId="1590894410">
    <w:abstractNumId w:val="4"/>
  </w:num>
  <w:num w:numId="11" w16cid:durableId="768934155">
    <w:abstractNumId w:val="1"/>
  </w:num>
  <w:num w:numId="12" w16cid:durableId="102306843">
    <w:abstractNumId w:val="9"/>
  </w:num>
  <w:num w:numId="13" w16cid:durableId="272641063">
    <w:abstractNumId w:val="8"/>
  </w:num>
  <w:num w:numId="14" w16cid:durableId="740056183">
    <w:abstractNumId w:val="11"/>
  </w:num>
  <w:num w:numId="15" w16cid:durableId="1411805668">
    <w:abstractNumId w:val="2"/>
  </w:num>
  <w:num w:numId="16" w16cid:durableId="1380325358">
    <w:abstractNumId w:val="10"/>
  </w:num>
  <w:num w:numId="17" w16cid:durableId="1510371397">
    <w:abstractNumId w:val="7"/>
  </w:num>
  <w:num w:numId="18" w16cid:durableId="47572996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1304"/>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2FE"/>
    <w:rsid w:val="000008B3"/>
    <w:rsid w:val="00004CB4"/>
    <w:rsid w:val="00010C22"/>
    <w:rsid w:val="00013280"/>
    <w:rsid w:val="00023E04"/>
    <w:rsid w:val="00035AE1"/>
    <w:rsid w:val="00035B5E"/>
    <w:rsid w:val="0003620C"/>
    <w:rsid w:val="00042353"/>
    <w:rsid w:val="00042703"/>
    <w:rsid w:val="00045B91"/>
    <w:rsid w:val="00045F6F"/>
    <w:rsid w:val="00052488"/>
    <w:rsid w:val="00052E5B"/>
    <w:rsid w:val="00053C00"/>
    <w:rsid w:val="00055E2D"/>
    <w:rsid w:val="00056FA9"/>
    <w:rsid w:val="0006097E"/>
    <w:rsid w:val="000661AB"/>
    <w:rsid w:val="00071A9A"/>
    <w:rsid w:val="00081C32"/>
    <w:rsid w:val="00085C9B"/>
    <w:rsid w:val="000929D9"/>
    <w:rsid w:val="000940C6"/>
    <w:rsid w:val="000A02CF"/>
    <w:rsid w:val="000B0E94"/>
    <w:rsid w:val="000B1335"/>
    <w:rsid w:val="000B3B6D"/>
    <w:rsid w:val="000B3E67"/>
    <w:rsid w:val="000C1248"/>
    <w:rsid w:val="000C156E"/>
    <w:rsid w:val="000C2CFA"/>
    <w:rsid w:val="000C6AC2"/>
    <w:rsid w:val="000C6D0E"/>
    <w:rsid w:val="000C7030"/>
    <w:rsid w:val="000C7299"/>
    <w:rsid w:val="000D263E"/>
    <w:rsid w:val="000D2EB9"/>
    <w:rsid w:val="000E07E5"/>
    <w:rsid w:val="000E6569"/>
    <w:rsid w:val="000F3E29"/>
    <w:rsid w:val="000F6D1F"/>
    <w:rsid w:val="00100C62"/>
    <w:rsid w:val="001055D7"/>
    <w:rsid w:val="001069C3"/>
    <w:rsid w:val="00107182"/>
    <w:rsid w:val="001118EE"/>
    <w:rsid w:val="001136C9"/>
    <w:rsid w:val="00115B30"/>
    <w:rsid w:val="001207E3"/>
    <w:rsid w:val="00123C43"/>
    <w:rsid w:val="00130A85"/>
    <w:rsid w:val="001330B0"/>
    <w:rsid w:val="0013472C"/>
    <w:rsid w:val="00135981"/>
    <w:rsid w:val="00136FB7"/>
    <w:rsid w:val="00137E1E"/>
    <w:rsid w:val="00140093"/>
    <w:rsid w:val="00151596"/>
    <w:rsid w:val="001518D5"/>
    <w:rsid w:val="00153D96"/>
    <w:rsid w:val="001545BF"/>
    <w:rsid w:val="001552BD"/>
    <w:rsid w:val="00156010"/>
    <w:rsid w:val="001613A6"/>
    <w:rsid w:val="001637A3"/>
    <w:rsid w:val="001652E0"/>
    <w:rsid w:val="00167B43"/>
    <w:rsid w:val="0017179D"/>
    <w:rsid w:val="00182974"/>
    <w:rsid w:val="001844E1"/>
    <w:rsid w:val="0018496F"/>
    <w:rsid w:val="00186E35"/>
    <w:rsid w:val="00195FB8"/>
    <w:rsid w:val="00196C7C"/>
    <w:rsid w:val="001A111A"/>
    <w:rsid w:val="001A72ED"/>
    <w:rsid w:val="001B0E6B"/>
    <w:rsid w:val="001B1F57"/>
    <w:rsid w:val="001B7553"/>
    <w:rsid w:val="001C0341"/>
    <w:rsid w:val="001C0AA2"/>
    <w:rsid w:val="001C1C7E"/>
    <w:rsid w:val="001C1D1F"/>
    <w:rsid w:val="001C2AC3"/>
    <w:rsid w:val="001C2C24"/>
    <w:rsid w:val="001C4471"/>
    <w:rsid w:val="001D3CDC"/>
    <w:rsid w:val="001E37BC"/>
    <w:rsid w:val="001E635C"/>
    <w:rsid w:val="001E70B8"/>
    <w:rsid w:val="001F0670"/>
    <w:rsid w:val="001F1169"/>
    <w:rsid w:val="001F17CE"/>
    <w:rsid w:val="001F1875"/>
    <w:rsid w:val="001F1C33"/>
    <w:rsid w:val="001F3B2C"/>
    <w:rsid w:val="001F5A63"/>
    <w:rsid w:val="001F5A83"/>
    <w:rsid w:val="00200449"/>
    <w:rsid w:val="00202C39"/>
    <w:rsid w:val="00204A27"/>
    <w:rsid w:val="00205847"/>
    <w:rsid w:val="00206E88"/>
    <w:rsid w:val="002117D9"/>
    <w:rsid w:val="00211835"/>
    <w:rsid w:val="00213E52"/>
    <w:rsid w:val="002145B6"/>
    <w:rsid w:val="00214BC9"/>
    <w:rsid w:val="00214C67"/>
    <w:rsid w:val="0021622B"/>
    <w:rsid w:val="00216BD0"/>
    <w:rsid w:val="00217EE4"/>
    <w:rsid w:val="002206A7"/>
    <w:rsid w:val="00220DF3"/>
    <w:rsid w:val="002232FA"/>
    <w:rsid w:val="00224913"/>
    <w:rsid w:val="00225895"/>
    <w:rsid w:val="0022626A"/>
    <w:rsid w:val="00227284"/>
    <w:rsid w:val="00230FA2"/>
    <w:rsid w:val="0023104D"/>
    <w:rsid w:val="00235600"/>
    <w:rsid w:val="0023682E"/>
    <w:rsid w:val="00241AD9"/>
    <w:rsid w:val="00242554"/>
    <w:rsid w:val="0024717F"/>
    <w:rsid w:val="00251D5F"/>
    <w:rsid w:val="00260CD3"/>
    <w:rsid w:val="00266233"/>
    <w:rsid w:val="0027244A"/>
    <w:rsid w:val="002733BB"/>
    <w:rsid w:val="00274DF7"/>
    <w:rsid w:val="00274F5A"/>
    <w:rsid w:val="002825CA"/>
    <w:rsid w:val="00290F02"/>
    <w:rsid w:val="00293D49"/>
    <w:rsid w:val="0029563A"/>
    <w:rsid w:val="002966B1"/>
    <w:rsid w:val="00296C0A"/>
    <w:rsid w:val="002A09B0"/>
    <w:rsid w:val="002A25F3"/>
    <w:rsid w:val="002A27E7"/>
    <w:rsid w:val="002A29A1"/>
    <w:rsid w:val="002A61CA"/>
    <w:rsid w:val="002B0AB7"/>
    <w:rsid w:val="002B0BC2"/>
    <w:rsid w:val="002B2D53"/>
    <w:rsid w:val="002B2EA0"/>
    <w:rsid w:val="002B37F4"/>
    <w:rsid w:val="002B5280"/>
    <w:rsid w:val="002B5877"/>
    <w:rsid w:val="002B7368"/>
    <w:rsid w:val="002C2750"/>
    <w:rsid w:val="002C67A9"/>
    <w:rsid w:val="002D1329"/>
    <w:rsid w:val="002D4CD5"/>
    <w:rsid w:val="002D5401"/>
    <w:rsid w:val="002E29E9"/>
    <w:rsid w:val="002E48F0"/>
    <w:rsid w:val="002F27AA"/>
    <w:rsid w:val="002F324D"/>
    <w:rsid w:val="002F7FDD"/>
    <w:rsid w:val="003066D2"/>
    <w:rsid w:val="00311F33"/>
    <w:rsid w:val="00312FA1"/>
    <w:rsid w:val="003218FA"/>
    <w:rsid w:val="003221D0"/>
    <w:rsid w:val="00326992"/>
    <w:rsid w:val="0032776D"/>
    <w:rsid w:val="0033054C"/>
    <w:rsid w:val="00331360"/>
    <w:rsid w:val="00333EA0"/>
    <w:rsid w:val="003344DA"/>
    <w:rsid w:val="00336063"/>
    <w:rsid w:val="00336463"/>
    <w:rsid w:val="00341DE4"/>
    <w:rsid w:val="00344E5B"/>
    <w:rsid w:val="003477D3"/>
    <w:rsid w:val="003529D8"/>
    <w:rsid w:val="00356CA7"/>
    <w:rsid w:val="003618CC"/>
    <w:rsid w:val="0036698E"/>
    <w:rsid w:val="00371650"/>
    <w:rsid w:val="0037268D"/>
    <w:rsid w:val="00374A0A"/>
    <w:rsid w:val="00376519"/>
    <w:rsid w:val="00391B1B"/>
    <w:rsid w:val="00392DFC"/>
    <w:rsid w:val="003977F6"/>
    <w:rsid w:val="003A648F"/>
    <w:rsid w:val="003A65C3"/>
    <w:rsid w:val="003A68C6"/>
    <w:rsid w:val="003B3683"/>
    <w:rsid w:val="003B4240"/>
    <w:rsid w:val="003B69F3"/>
    <w:rsid w:val="003C1606"/>
    <w:rsid w:val="003C48ED"/>
    <w:rsid w:val="003C4D8E"/>
    <w:rsid w:val="003C5E6C"/>
    <w:rsid w:val="003C69FB"/>
    <w:rsid w:val="003C71F5"/>
    <w:rsid w:val="003C747C"/>
    <w:rsid w:val="003D0091"/>
    <w:rsid w:val="003D2A3A"/>
    <w:rsid w:val="003D5C55"/>
    <w:rsid w:val="003D6C16"/>
    <w:rsid w:val="003D7E9B"/>
    <w:rsid w:val="003E70B6"/>
    <w:rsid w:val="003F1378"/>
    <w:rsid w:val="003F480F"/>
    <w:rsid w:val="003F77B8"/>
    <w:rsid w:val="0040009A"/>
    <w:rsid w:val="00401E15"/>
    <w:rsid w:val="004023EE"/>
    <w:rsid w:val="004027D1"/>
    <w:rsid w:val="00407644"/>
    <w:rsid w:val="00421917"/>
    <w:rsid w:val="00423F06"/>
    <w:rsid w:val="0042770B"/>
    <w:rsid w:val="00431D93"/>
    <w:rsid w:val="004404C2"/>
    <w:rsid w:val="00445B85"/>
    <w:rsid w:val="00446009"/>
    <w:rsid w:val="004467A0"/>
    <w:rsid w:val="0045304F"/>
    <w:rsid w:val="00454B27"/>
    <w:rsid w:val="00455CA9"/>
    <w:rsid w:val="00456B0E"/>
    <w:rsid w:val="0046191B"/>
    <w:rsid w:val="004626E2"/>
    <w:rsid w:val="00467003"/>
    <w:rsid w:val="0046707C"/>
    <w:rsid w:val="00470149"/>
    <w:rsid w:val="00470AF4"/>
    <w:rsid w:val="00471993"/>
    <w:rsid w:val="00473A57"/>
    <w:rsid w:val="00476150"/>
    <w:rsid w:val="0048429F"/>
    <w:rsid w:val="004922FB"/>
    <w:rsid w:val="00492D34"/>
    <w:rsid w:val="00492E4B"/>
    <w:rsid w:val="004942A2"/>
    <w:rsid w:val="0049753E"/>
    <w:rsid w:val="00497DF2"/>
    <w:rsid w:val="004A4438"/>
    <w:rsid w:val="004A6020"/>
    <w:rsid w:val="004A71FF"/>
    <w:rsid w:val="004A772A"/>
    <w:rsid w:val="004B3831"/>
    <w:rsid w:val="004B5372"/>
    <w:rsid w:val="004C3424"/>
    <w:rsid w:val="004C4FC4"/>
    <w:rsid w:val="004C7148"/>
    <w:rsid w:val="004C769F"/>
    <w:rsid w:val="004D272F"/>
    <w:rsid w:val="004E2FD9"/>
    <w:rsid w:val="004E3AAB"/>
    <w:rsid w:val="004E71FC"/>
    <w:rsid w:val="004F3466"/>
    <w:rsid w:val="004F718D"/>
    <w:rsid w:val="004F749A"/>
    <w:rsid w:val="00504D7A"/>
    <w:rsid w:val="005053B4"/>
    <w:rsid w:val="00506DA5"/>
    <w:rsid w:val="005105E0"/>
    <w:rsid w:val="00516174"/>
    <w:rsid w:val="005162FC"/>
    <w:rsid w:val="00521C8E"/>
    <w:rsid w:val="00522EB7"/>
    <w:rsid w:val="00524E77"/>
    <w:rsid w:val="00527A68"/>
    <w:rsid w:val="005302ED"/>
    <w:rsid w:val="00531C6D"/>
    <w:rsid w:val="00533300"/>
    <w:rsid w:val="005360EE"/>
    <w:rsid w:val="00537764"/>
    <w:rsid w:val="005377EB"/>
    <w:rsid w:val="00544F6A"/>
    <w:rsid w:val="00545F7B"/>
    <w:rsid w:val="005472A4"/>
    <w:rsid w:val="0055435B"/>
    <w:rsid w:val="00554D2E"/>
    <w:rsid w:val="0055566B"/>
    <w:rsid w:val="005574A3"/>
    <w:rsid w:val="00560D73"/>
    <w:rsid w:val="005610EC"/>
    <w:rsid w:val="00565A50"/>
    <w:rsid w:val="00572477"/>
    <w:rsid w:val="00577486"/>
    <w:rsid w:val="00577C03"/>
    <w:rsid w:val="00577DB5"/>
    <w:rsid w:val="005819E8"/>
    <w:rsid w:val="005822E2"/>
    <w:rsid w:val="00582ABF"/>
    <w:rsid w:val="00583565"/>
    <w:rsid w:val="00583A78"/>
    <w:rsid w:val="00586249"/>
    <w:rsid w:val="00586A35"/>
    <w:rsid w:val="00587A85"/>
    <w:rsid w:val="00593FCF"/>
    <w:rsid w:val="0059499A"/>
    <w:rsid w:val="0059565A"/>
    <w:rsid w:val="005A1A7B"/>
    <w:rsid w:val="005A1D80"/>
    <w:rsid w:val="005A4D85"/>
    <w:rsid w:val="005A5934"/>
    <w:rsid w:val="005A7083"/>
    <w:rsid w:val="005A77F6"/>
    <w:rsid w:val="005B0E31"/>
    <w:rsid w:val="005B124D"/>
    <w:rsid w:val="005B27C2"/>
    <w:rsid w:val="005B3BAB"/>
    <w:rsid w:val="005B4F43"/>
    <w:rsid w:val="005B5E40"/>
    <w:rsid w:val="005B7204"/>
    <w:rsid w:val="005B74BE"/>
    <w:rsid w:val="005B7FD7"/>
    <w:rsid w:val="005C00EE"/>
    <w:rsid w:val="005C19AB"/>
    <w:rsid w:val="005C4FEC"/>
    <w:rsid w:val="005C6D09"/>
    <w:rsid w:val="005D4338"/>
    <w:rsid w:val="005D663E"/>
    <w:rsid w:val="005D73C5"/>
    <w:rsid w:val="005E349E"/>
    <w:rsid w:val="005E483B"/>
    <w:rsid w:val="005E4AF4"/>
    <w:rsid w:val="005E4D9F"/>
    <w:rsid w:val="005E6286"/>
    <w:rsid w:val="005F1EB3"/>
    <w:rsid w:val="005F3026"/>
    <w:rsid w:val="005F606D"/>
    <w:rsid w:val="005F658C"/>
    <w:rsid w:val="005F7211"/>
    <w:rsid w:val="005F79D3"/>
    <w:rsid w:val="005F7F70"/>
    <w:rsid w:val="0060117C"/>
    <w:rsid w:val="006043EB"/>
    <w:rsid w:val="00605E05"/>
    <w:rsid w:val="00605F73"/>
    <w:rsid w:val="0061017E"/>
    <w:rsid w:val="00611109"/>
    <w:rsid w:val="00611C8C"/>
    <w:rsid w:val="00611D43"/>
    <w:rsid w:val="006151D8"/>
    <w:rsid w:val="00617EBF"/>
    <w:rsid w:val="00625CB7"/>
    <w:rsid w:val="0062752D"/>
    <w:rsid w:val="00627603"/>
    <w:rsid w:val="00631F86"/>
    <w:rsid w:val="00633B54"/>
    <w:rsid w:val="0063433F"/>
    <w:rsid w:val="00634894"/>
    <w:rsid w:val="00634FB8"/>
    <w:rsid w:val="00635863"/>
    <w:rsid w:val="00637DB0"/>
    <w:rsid w:val="00640354"/>
    <w:rsid w:val="0064281F"/>
    <w:rsid w:val="006438DE"/>
    <w:rsid w:val="00645678"/>
    <w:rsid w:val="00650BC8"/>
    <w:rsid w:val="006521BB"/>
    <w:rsid w:val="006564E8"/>
    <w:rsid w:val="006614DC"/>
    <w:rsid w:val="00670AC9"/>
    <w:rsid w:val="00672F65"/>
    <w:rsid w:val="00673411"/>
    <w:rsid w:val="00675557"/>
    <w:rsid w:val="006764E0"/>
    <w:rsid w:val="00676D27"/>
    <w:rsid w:val="0068299B"/>
    <w:rsid w:val="00683605"/>
    <w:rsid w:val="0068471F"/>
    <w:rsid w:val="00686899"/>
    <w:rsid w:val="00692D8B"/>
    <w:rsid w:val="00694917"/>
    <w:rsid w:val="006958C6"/>
    <w:rsid w:val="00695B76"/>
    <w:rsid w:val="006A4D7D"/>
    <w:rsid w:val="006A5B44"/>
    <w:rsid w:val="006A64B1"/>
    <w:rsid w:val="006A64D6"/>
    <w:rsid w:val="006A76AB"/>
    <w:rsid w:val="006B02F6"/>
    <w:rsid w:val="006B3238"/>
    <w:rsid w:val="006B3467"/>
    <w:rsid w:val="006B4099"/>
    <w:rsid w:val="006B6A56"/>
    <w:rsid w:val="006B6B9B"/>
    <w:rsid w:val="006B6F79"/>
    <w:rsid w:val="006B7BC9"/>
    <w:rsid w:val="006C09CC"/>
    <w:rsid w:val="006C1621"/>
    <w:rsid w:val="006C2CA1"/>
    <w:rsid w:val="006C3077"/>
    <w:rsid w:val="006C33BE"/>
    <w:rsid w:val="006C5CD9"/>
    <w:rsid w:val="006D18A0"/>
    <w:rsid w:val="006D40C7"/>
    <w:rsid w:val="006D63EE"/>
    <w:rsid w:val="006D6798"/>
    <w:rsid w:val="006D7A00"/>
    <w:rsid w:val="006E1D8B"/>
    <w:rsid w:val="006E2425"/>
    <w:rsid w:val="006E3E13"/>
    <w:rsid w:val="006E4D12"/>
    <w:rsid w:val="006E4F2D"/>
    <w:rsid w:val="006E5E86"/>
    <w:rsid w:val="006F1168"/>
    <w:rsid w:val="006F2185"/>
    <w:rsid w:val="006F492C"/>
    <w:rsid w:val="00700C29"/>
    <w:rsid w:val="007052B0"/>
    <w:rsid w:val="00706028"/>
    <w:rsid w:val="00711774"/>
    <w:rsid w:val="00715E79"/>
    <w:rsid w:val="00716592"/>
    <w:rsid w:val="00716BF6"/>
    <w:rsid w:val="00727842"/>
    <w:rsid w:val="00730F3E"/>
    <w:rsid w:val="007353B0"/>
    <w:rsid w:val="00736F33"/>
    <w:rsid w:val="007376D5"/>
    <w:rsid w:val="00740BCB"/>
    <w:rsid w:val="007439CD"/>
    <w:rsid w:val="00743A30"/>
    <w:rsid w:val="00750BC8"/>
    <w:rsid w:val="00751B37"/>
    <w:rsid w:val="00754D21"/>
    <w:rsid w:val="00756FA1"/>
    <w:rsid w:val="0077574C"/>
    <w:rsid w:val="007842A9"/>
    <w:rsid w:val="00787FAF"/>
    <w:rsid w:val="00790020"/>
    <w:rsid w:val="0079121F"/>
    <w:rsid w:val="00792B20"/>
    <w:rsid w:val="00792E0F"/>
    <w:rsid w:val="00793530"/>
    <w:rsid w:val="00794131"/>
    <w:rsid w:val="00795E0B"/>
    <w:rsid w:val="007A05DA"/>
    <w:rsid w:val="007A0F9D"/>
    <w:rsid w:val="007A5BE3"/>
    <w:rsid w:val="007A70CD"/>
    <w:rsid w:val="007B03CF"/>
    <w:rsid w:val="007B194B"/>
    <w:rsid w:val="007B27F0"/>
    <w:rsid w:val="007B46EB"/>
    <w:rsid w:val="007C168B"/>
    <w:rsid w:val="007D0F28"/>
    <w:rsid w:val="007D3BB7"/>
    <w:rsid w:val="007D589D"/>
    <w:rsid w:val="007D6541"/>
    <w:rsid w:val="007E1CE1"/>
    <w:rsid w:val="007E4B68"/>
    <w:rsid w:val="007F0A6E"/>
    <w:rsid w:val="007F117F"/>
    <w:rsid w:val="007F19F4"/>
    <w:rsid w:val="007F4E6B"/>
    <w:rsid w:val="007F726D"/>
    <w:rsid w:val="00801E38"/>
    <w:rsid w:val="0080213B"/>
    <w:rsid w:val="00802827"/>
    <w:rsid w:val="00805057"/>
    <w:rsid w:val="00805CF6"/>
    <w:rsid w:val="00810044"/>
    <w:rsid w:val="00810296"/>
    <w:rsid w:val="008112D0"/>
    <w:rsid w:val="00814F36"/>
    <w:rsid w:val="00815DCA"/>
    <w:rsid w:val="00821878"/>
    <w:rsid w:val="00823804"/>
    <w:rsid w:val="008241EA"/>
    <w:rsid w:val="008262CB"/>
    <w:rsid w:val="0083117E"/>
    <w:rsid w:val="00833FEF"/>
    <w:rsid w:val="00837C4D"/>
    <w:rsid w:val="00841B60"/>
    <w:rsid w:val="00842B34"/>
    <w:rsid w:val="00845C00"/>
    <w:rsid w:val="0084733E"/>
    <w:rsid w:val="00850436"/>
    <w:rsid w:val="00852E27"/>
    <w:rsid w:val="00867CE1"/>
    <w:rsid w:val="008770B8"/>
    <w:rsid w:val="008820F8"/>
    <w:rsid w:val="00884F0C"/>
    <w:rsid w:val="00891B92"/>
    <w:rsid w:val="008957ED"/>
    <w:rsid w:val="008A053E"/>
    <w:rsid w:val="008A1BE3"/>
    <w:rsid w:val="008A1E89"/>
    <w:rsid w:val="008A2AFF"/>
    <w:rsid w:val="008A5879"/>
    <w:rsid w:val="008A6133"/>
    <w:rsid w:val="008A63F7"/>
    <w:rsid w:val="008B05E0"/>
    <w:rsid w:val="008B137F"/>
    <w:rsid w:val="008B5907"/>
    <w:rsid w:val="008B6717"/>
    <w:rsid w:val="008B6A81"/>
    <w:rsid w:val="008C2667"/>
    <w:rsid w:val="008C2DD5"/>
    <w:rsid w:val="008D017A"/>
    <w:rsid w:val="008D32FE"/>
    <w:rsid w:val="008D483D"/>
    <w:rsid w:val="008E1D9E"/>
    <w:rsid w:val="008F0640"/>
    <w:rsid w:val="008F1E13"/>
    <w:rsid w:val="008F77F0"/>
    <w:rsid w:val="009002F1"/>
    <w:rsid w:val="0090085A"/>
    <w:rsid w:val="0090205E"/>
    <w:rsid w:val="0090521A"/>
    <w:rsid w:val="0090685D"/>
    <w:rsid w:val="00907741"/>
    <w:rsid w:val="0091506F"/>
    <w:rsid w:val="009175A5"/>
    <w:rsid w:val="00921C05"/>
    <w:rsid w:val="0092355A"/>
    <w:rsid w:val="00927FA4"/>
    <w:rsid w:val="009356AD"/>
    <w:rsid w:val="0094038A"/>
    <w:rsid w:val="00952DAE"/>
    <w:rsid w:val="00957327"/>
    <w:rsid w:val="00964B7D"/>
    <w:rsid w:val="0096521E"/>
    <w:rsid w:val="00967BF6"/>
    <w:rsid w:val="009752A7"/>
    <w:rsid w:val="00975D78"/>
    <w:rsid w:val="00976FBD"/>
    <w:rsid w:val="009804BD"/>
    <w:rsid w:val="00983FFB"/>
    <w:rsid w:val="00985763"/>
    <w:rsid w:val="009857DC"/>
    <w:rsid w:val="009864E4"/>
    <w:rsid w:val="009918D8"/>
    <w:rsid w:val="0099205F"/>
    <w:rsid w:val="009922A8"/>
    <w:rsid w:val="00994C5E"/>
    <w:rsid w:val="00995D56"/>
    <w:rsid w:val="00995F41"/>
    <w:rsid w:val="009A10C9"/>
    <w:rsid w:val="009A264F"/>
    <w:rsid w:val="009A2D76"/>
    <w:rsid w:val="009A4AA3"/>
    <w:rsid w:val="009A59FE"/>
    <w:rsid w:val="009A7537"/>
    <w:rsid w:val="009B4354"/>
    <w:rsid w:val="009B4ABC"/>
    <w:rsid w:val="009B5481"/>
    <w:rsid w:val="009B5BEA"/>
    <w:rsid w:val="009B61A2"/>
    <w:rsid w:val="009C273A"/>
    <w:rsid w:val="009C40A5"/>
    <w:rsid w:val="009C4518"/>
    <w:rsid w:val="009D0103"/>
    <w:rsid w:val="009D087F"/>
    <w:rsid w:val="009D0F34"/>
    <w:rsid w:val="009D3EE5"/>
    <w:rsid w:val="009D420B"/>
    <w:rsid w:val="009D69A1"/>
    <w:rsid w:val="009D7D15"/>
    <w:rsid w:val="009D7D32"/>
    <w:rsid w:val="009E0546"/>
    <w:rsid w:val="009E1964"/>
    <w:rsid w:val="009E23D6"/>
    <w:rsid w:val="009E68A6"/>
    <w:rsid w:val="009E72F6"/>
    <w:rsid w:val="009F49D9"/>
    <w:rsid w:val="00A01F7E"/>
    <w:rsid w:val="00A04BFC"/>
    <w:rsid w:val="00A1142C"/>
    <w:rsid w:val="00A11512"/>
    <w:rsid w:val="00A147C4"/>
    <w:rsid w:val="00A2317D"/>
    <w:rsid w:val="00A237E2"/>
    <w:rsid w:val="00A2676D"/>
    <w:rsid w:val="00A304D7"/>
    <w:rsid w:val="00A3099E"/>
    <w:rsid w:val="00A33967"/>
    <w:rsid w:val="00A35208"/>
    <w:rsid w:val="00A419B0"/>
    <w:rsid w:val="00A42915"/>
    <w:rsid w:val="00A442B1"/>
    <w:rsid w:val="00A47A6E"/>
    <w:rsid w:val="00A47AFD"/>
    <w:rsid w:val="00A47C9C"/>
    <w:rsid w:val="00A52D00"/>
    <w:rsid w:val="00A5333D"/>
    <w:rsid w:val="00A5341F"/>
    <w:rsid w:val="00A5387D"/>
    <w:rsid w:val="00A5544D"/>
    <w:rsid w:val="00A56006"/>
    <w:rsid w:val="00A564AE"/>
    <w:rsid w:val="00A572FC"/>
    <w:rsid w:val="00A60388"/>
    <w:rsid w:val="00A6203C"/>
    <w:rsid w:val="00A6256B"/>
    <w:rsid w:val="00A62DDC"/>
    <w:rsid w:val="00A672DA"/>
    <w:rsid w:val="00A704B6"/>
    <w:rsid w:val="00A71E22"/>
    <w:rsid w:val="00A722B5"/>
    <w:rsid w:val="00A72DB5"/>
    <w:rsid w:val="00A74164"/>
    <w:rsid w:val="00A747D3"/>
    <w:rsid w:val="00A74B89"/>
    <w:rsid w:val="00A754C4"/>
    <w:rsid w:val="00A76552"/>
    <w:rsid w:val="00A774E2"/>
    <w:rsid w:val="00A846F8"/>
    <w:rsid w:val="00A90BFE"/>
    <w:rsid w:val="00A90D43"/>
    <w:rsid w:val="00A937C3"/>
    <w:rsid w:val="00A93DFB"/>
    <w:rsid w:val="00A94909"/>
    <w:rsid w:val="00A9694F"/>
    <w:rsid w:val="00AA03E6"/>
    <w:rsid w:val="00AA0A3D"/>
    <w:rsid w:val="00AA1C02"/>
    <w:rsid w:val="00AA3495"/>
    <w:rsid w:val="00AA3CD7"/>
    <w:rsid w:val="00AB032E"/>
    <w:rsid w:val="00AB1783"/>
    <w:rsid w:val="00AB3AB1"/>
    <w:rsid w:val="00AB4DAD"/>
    <w:rsid w:val="00AC4B8E"/>
    <w:rsid w:val="00AC5246"/>
    <w:rsid w:val="00AC7DD9"/>
    <w:rsid w:val="00AD1CD6"/>
    <w:rsid w:val="00AD1E0C"/>
    <w:rsid w:val="00AD4E72"/>
    <w:rsid w:val="00AD6B90"/>
    <w:rsid w:val="00AE2A69"/>
    <w:rsid w:val="00AE3534"/>
    <w:rsid w:val="00AE43DB"/>
    <w:rsid w:val="00AE76A7"/>
    <w:rsid w:val="00AF0488"/>
    <w:rsid w:val="00AF1374"/>
    <w:rsid w:val="00AF6B48"/>
    <w:rsid w:val="00B054B2"/>
    <w:rsid w:val="00B062A0"/>
    <w:rsid w:val="00B11E39"/>
    <w:rsid w:val="00B13465"/>
    <w:rsid w:val="00B14179"/>
    <w:rsid w:val="00B14A98"/>
    <w:rsid w:val="00B16EBC"/>
    <w:rsid w:val="00B31C4C"/>
    <w:rsid w:val="00B35300"/>
    <w:rsid w:val="00B40A5C"/>
    <w:rsid w:val="00B42981"/>
    <w:rsid w:val="00B47D9B"/>
    <w:rsid w:val="00B47E5E"/>
    <w:rsid w:val="00B52FB6"/>
    <w:rsid w:val="00B56325"/>
    <w:rsid w:val="00B6051A"/>
    <w:rsid w:val="00B620E3"/>
    <w:rsid w:val="00B63D35"/>
    <w:rsid w:val="00B658E6"/>
    <w:rsid w:val="00B7259E"/>
    <w:rsid w:val="00B813ED"/>
    <w:rsid w:val="00B85962"/>
    <w:rsid w:val="00B85C97"/>
    <w:rsid w:val="00B866F5"/>
    <w:rsid w:val="00B9317A"/>
    <w:rsid w:val="00B95A9E"/>
    <w:rsid w:val="00B96468"/>
    <w:rsid w:val="00BA19DD"/>
    <w:rsid w:val="00BA3979"/>
    <w:rsid w:val="00BB0338"/>
    <w:rsid w:val="00BB07C6"/>
    <w:rsid w:val="00BB67E2"/>
    <w:rsid w:val="00BC0181"/>
    <w:rsid w:val="00BC19E2"/>
    <w:rsid w:val="00BC7B09"/>
    <w:rsid w:val="00BD3314"/>
    <w:rsid w:val="00BD3479"/>
    <w:rsid w:val="00BE25C5"/>
    <w:rsid w:val="00BE3886"/>
    <w:rsid w:val="00BE79A6"/>
    <w:rsid w:val="00BF1E5A"/>
    <w:rsid w:val="00BF3DC5"/>
    <w:rsid w:val="00BF7A38"/>
    <w:rsid w:val="00C01FEB"/>
    <w:rsid w:val="00C07A3C"/>
    <w:rsid w:val="00C1002B"/>
    <w:rsid w:val="00C12DEB"/>
    <w:rsid w:val="00C248D6"/>
    <w:rsid w:val="00C24B6A"/>
    <w:rsid w:val="00C35704"/>
    <w:rsid w:val="00C36223"/>
    <w:rsid w:val="00C41635"/>
    <w:rsid w:val="00C42F41"/>
    <w:rsid w:val="00C4594B"/>
    <w:rsid w:val="00C50063"/>
    <w:rsid w:val="00C51B2B"/>
    <w:rsid w:val="00C54DCE"/>
    <w:rsid w:val="00C636CA"/>
    <w:rsid w:val="00C64C0B"/>
    <w:rsid w:val="00C65E71"/>
    <w:rsid w:val="00C670A9"/>
    <w:rsid w:val="00C74BA8"/>
    <w:rsid w:val="00C76E93"/>
    <w:rsid w:val="00C82E49"/>
    <w:rsid w:val="00C84752"/>
    <w:rsid w:val="00C941D8"/>
    <w:rsid w:val="00C95D6B"/>
    <w:rsid w:val="00CA1702"/>
    <w:rsid w:val="00CA17C4"/>
    <w:rsid w:val="00CA1C2E"/>
    <w:rsid w:val="00CA5DA8"/>
    <w:rsid w:val="00CA6A43"/>
    <w:rsid w:val="00CB0265"/>
    <w:rsid w:val="00CB483C"/>
    <w:rsid w:val="00CB58E1"/>
    <w:rsid w:val="00CC5F0F"/>
    <w:rsid w:val="00CE1726"/>
    <w:rsid w:val="00CE36B9"/>
    <w:rsid w:val="00CE5960"/>
    <w:rsid w:val="00CE7E8B"/>
    <w:rsid w:val="00CF3ED9"/>
    <w:rsid w:val="00CF5B3A"/>
    <w:rsid w:val="00D02542"/>
    <w:rsid w:val="00D02DA6"/>
    <w:rsid w:val="00D05AF0"/>
    <w:rsid w:val="00D06761"/>
    <w:rsid w:val="00D07E61"/>
    <w:rsid w:val="00D11292"/>
    <w:rsid w:val="00D124E9"/>
    <w:rsid w:val="00D14DDC"/>
    <w:rsid w:val="00D205A2"/>
    <w:rsid w:val="00D251B5"/>
    <w:rsid w:val="00D266B9"/>
    <w:rsid w:val="00D272DF"/>
    <w:rsid w:val="00D31D86"/>
    <w:rsid w:val="00D35DA4"/>
    <w:rsid w:val="00D40404"/>
    <w:rsid w:val="00D41522"/>
    <w:rsid w:val="00D424F7"/>
    <w:rsid w:val="00D4390D"/>
    <w:rsid w:val="00D468A3"/>
    <w:rsid w:val="00D502E1"/>
    <w:rsid w:val="00D5104C"/>
    <w:rsid w:val="00D55114"/>
    <w:rsid w:val="00D6238B"/>
    <w:rsid w:val="00D77CAF"/>
    <w:rsid w:val="00D80149"/>
    <w:rsid w:val="00D807C4"/>
    <w:rsid w:val="00D817BB"/>
    <w:rsid w:val="00D83C39"/>
    <w:rsid w:val="00D86DFC"/>
    <w:rsid w:val="00D90752"/>
    <w:rsid w:val="00D93DC5"/>
    <w:rsid w:val="00D94D16"/>
    <w:rsid w:val="00D94D6C"/>
    <w:rsid w:val="00D952BA"/>
    <w:rsid w:val="00D95891"/>
    <w:rsid w:val="00DA0367"/>
    <w:rsid w:val="00DA43DD"/>
    <w:rsid w:val="00DA55C2"/>
    <w:rsid w:val="00DA5998"/>
    <w:rsid w:val="00DB0AED"/>
    <w:rsid w:val="00DB11E3"/>
    <w:rsid w:val="00DC6198"/>
    <w:rsid w:val="00DC6922"/>
    <w:rsid w:val="00DD2E91"/>
    <w:rsid w:val="00DD45CD"/>
    <w:rsid w:val="00DD54EB"/>
    <w:rsid w:val="00DD5881"/>
    <w:rsid w:val="00DD5DAC"/>
    <w:rsid w:val="00DE5909"/>
    <w:rsid w:val="00DE61D7"/>
    <w:rsid w:val="00DF6B39"/>
    <w:rsid w:val="00DF6EE5"/>
    <w:rsid w:val="00E004F8"/>
    <w:rsid w:val="00E02B92"/>
    <w:rsid w:val="00E037E2"/>
    <w:rsid w:val="00E04715"/>
    <w:rsid w:val="00E1003E"/>
    <w:rsid w:val="00E11D67"/>
    <w:rsid w:val="00E1286F"/>
    <w:rsid w:val="00E12FC3"/>
    <w:rsid w:val="00E1729E"/>
    <w:rsid w:val="00E22DCB"/>
    <w:rsid w:val="00E239B7"/>
    <w:rsid w:val="00E24D8D"/>
    <w:rsid w:val="00E25AF1"/>
    <w:rsid w:val="00E26653"/>
    <w:rsid w:val="00E26863"/>
    <w:rsid w:val="00E3069D"/>
    <w:rsid w:val="00E42909"/>
    <w:rsid w:val="00E4358D"/>
    <w:rsid w:val="00E43BA7"/>
    <w:rsid w:val="00E46D72"/>
    <w:rsid w:val="00E54EA3"/>
    <w:rsid w:val="00E61BB8"/>
    <w:rsid w:val="00E634E6"/>
    <w:rsid w:val="00E706F9"/>
    <w:rsid w:val="00E70955"/>
    <w:rsid w:val="00E71355"/>
    <w:rsid w:val="00E730A9"/>
    <w:rsid w:val="00E75C86"/>
    <w:rsid w:val="00E75FA5"/>
    <w:rsid w:val="00E800DE"/>
    <w:rsid w:val="00E86D36"/>
    <w:rsid w:val="00E87C1C"/>
    <w:rsid w:val="00E94022"/>
    <w:rsid w:val="00E94D45"/>
    <w:rsid w:val="00EA2B5E"/>
    <w:rsid w:val="00EA4AAD"/>
    <w:rsid w:val="00EA510F"/>
    <w:rsid w:val="00EB1F1D"/>
    <w:rsid w:val="00EB26D7"/>
    <w:rsid w:val="00EB2FE1"/>
    <w:rsid w:val="00EB579C"/>
    <w:rsid w:val="00EB6734"/>
    <w:rsid w:val="00EB712A"/>
    <w:rsid w:val="00EB72D6"/>
    <w:rsid w:val="00EC0B88"/>
    <w:rsid w:val="00ED2FBE"/>
    <w:rsid w:val="00ED579A"/>
    <w:rsid w:val="00EE46BE"/>
    <w:rsid w:val="00EF5A93"/>
    <w:rsid w:val="00EF6F6C"/>
    <w:rsid w:val="00F01270"/>
    <w:rsid w:val="00F0334C"/>
    <w:rsid w:val="00F038A7"/>
    <w:rsid w:val="00F03C1E"/>
    <w:rsid w:val="00F0408E"/>
    <w:rsid w:val="00F04888"/>
    <w:rsid w:val="00F04EE0"/>
    <w:rsid w:val="00F074C4"/>
    <w:rsid w:val="00F10F9A"/>
    <w:rsid w:val="00F119B9"/>
    <w:rsid w:val="00F136DD"/>
    <w:rsid w:val="00F246B5"/>
    <w:rsid w:val="00F24DD2"/>
    <w:rsid w:val="00F257D2"/>
    <w:rsid w:val="00F27C14"/>
    <w:rsid w:val="00F31339"/>
    <w:rsid w:val="00F32EF0"/>
    <w:rsid w:val="00F359C5"/>
    <w:rsid w:val="00F420C6"/>
    <w:rsid w:val="00F43CF5"/>
    <w:rsid w:val="00F44248"/>
    <w:rsid w:val="00F501D5"/>
    <w:rsid w:val="00F50CD6"/>
    <w:rsid w:val="00F5197C"/>
    <w:rsid w:val="00F51989"/>
    <w:rsid w:val="00F56FDF"/>
    <w:rsid w:val="00F57E4E"/>
    <w:rsid w:val="00F610BA"/>
    <w:rsid w:val="00F61264"/>
    <w:rsid w:val="00F61C37"/>
    <w:rsid w:val="00F623F3"/>
    <w:rsid w:val="00F638D5"/>
    <w:rsid w:val="00F65A51"/>
    <w:rsid w:val="00F717ED"/>
    <w:rsid w:val="00F80C37"/>
    <w:rsid w:val="00F81C05"/>
    <w:rsid w:val="00F8589C"/>
    <w:rsid w:val="00F93F55"/>
    <w:rsid w:val="00F95004"/>
    <w:rsid w:val="00F96C1A"/>
    <w:rsid w:val="00FA05C0"/>
    <w:rsid w:val="00FA2C4E"/>
    <w:rsid w:val="00FA2F7B"/>
    <w:rsid w:val="00FA4C2E"/>
    <w:rsid w:val="00FB08F6"/>
    <w:rsid w:val="00FB1B23"/>
    <w:rsid w:val="00FB6175"/>
    <w:rsid w:val="00FC169C"/>
    <w:rsid w:val="00FC62DC"/>
    <w:rsid w:val="00FD6264"/>
    <w:rsid w:val="00FE1B04"/>
    <w:rsid w:val="00FE2F1B"/>
    <w:rsid w:val="00FE6B56"/>
    <w:rsid w:val="00FF147A"/>
    <w:rsid w:val="00FF67B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686F859"/>
  <w15:docId w15:val="{6D40E1F9-DDC6-4B5C-824F-76DD3B2D0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8"/>
        <w:szCs w:val="28"/>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7204"/>
  </w:style>
  <w:style w:type="paragraph" w:styleId="Rubrik1">
    <w:name w:val="heading 1"/>
    <w:basedOn w:val="Normal"/>
    <w:next w:val="Normal"/>
    <w:link w:val="Rubrik1Char"/>
    <w:uiPriority w:val="9"/>
    <w:qFormat/>
    <w:rsid w:val="002B2EA0"/>
    <w:pPr>
      <w:keepNext/>
      <w:keepLines/>
      <w:spacing w:before="480" w:line="276" w:lineRule="auto"/>
      <w:outlineLvl w:val="0"/>
    </w:pPr>
    <w:rPr>
      <w:b/>
      <w:bCs/>
      <w:sz w:val="36"/>
    </w:rPr>
  </w:style>
  <w:style w:type="paragraph" w:styleId="Rubrik2">
    <w:name w:val="heading 2"/>
    <w:basedOn w:val="Normal"/>
    <w:next w:val="Normal"/>
    <w:link w:val="Rubrik2Char"/>
    <w:uiPriority w:val="9"/>
    <w:unhideWhenUsed/>
    <w:qFormat/>
    <w:rsid w:val="003A65C3"/>
    <w:pPr>
      <w:keepNext/>
      <w:keepLines/>
      <w:spacing w:before="200"/>
      <w:outlineLvl w:val="1"/>
    </w:pPr>
    <w:rPr>
      <w:rFonts w:eastAsiaTheme="majorEastAsia" w:cstheme="majorBidi"/>
      <w:b/>
      <w:bCs/>
      <w:sz w:val="32"/>
      <w:szCs w:val="26"/>
    </w:rPr>
  </w:style>
  <w:style w:type="paragraph" w:styleId="Rubrik3">
    <w:name w:val="heading 3"/>
    <w:basedOn w:val="Normal"/>
    <w:next w:val="Normal"/>
    <w:link w:val="Rubrik3Char"/>
    <w:uiPriority w:val="9"/>
    <w:unhideWhenUsed/>
    <w:qFormat/>
    <w:rsid w:val="00587A85"/>
    <w:pPr>
      <w:keepNext/>
      <w:keepLines/>
      <w:spacing w:before="200"/>
      <w:outlineLvl w:val="2"/>
    </w:pPr>
    <w:rPr>
      <w:rFonts w:eastAsiaTheme="majorEastAsia" w:cstheme="majorBidi"/>
      <w:b/>
      <w:bCs/>
    </w:rPr>
  </w:style>
  <w:style w:type="paragraph" w:styleId="Rubrik4">
    <w:name w:val="heading 4"/>
    <w:basedOn w:val="Normal"/>
    <w:next w:val="Normal"/>
    <w:link w:val="Rubrik4Char"/>
    <w:uiPriority w:val="9"/>
    <w:unhideWhenUsed/>
    <w:qFormat/>
    <w:rsid w:val="00634FB8"/>
    <w:pPr>
      <w:keepNext/>
      <w:keepLines/>
      <w:spacing w:before="200"/>
      <w:outlineLvl w:val="3"/>
    </w:pPr>
    <w:rPr>
      <w:rFonts w:eastAsiaTheme="majorEastAsia" w:cstheme="majorBidi"/>
      <w:iCs/>
      <w:u w:val="singl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3A65C3"/>
    <w:rPr>
      <w:rFonts w:eastAsiaTheme="majorEastAsia" w:cstheme="majorBidi"/>
      <w:b/>
      <w:bCs/>
      <w:sz w:val="32"/>
      <w:szCs w:val="26"/>
    </w:rPr>
  </w:style>
  <w:style w:type="character" w:customStyle="1" w:styleId="Rubrik1Char">
    <w:name w:val="Rubrik 1 Char"/>
    <w:link w:val="Rubrik1"/>
    <w:uiPriority w:val="9"/>
    <w:rsid w:val="002B2EA0"/>
    <w:rPr>
      <w:rFonts w:eastAsia="Times New Roman"/>
      <w:b/>
      <w:bCs/>
      <w:sz w:val="36"/>
      <w:szCs w:val="28"/>
    </w:rPr>
  </w:style>
  <w:style w:type="character" w:customStyle="1" w:styleId="Rubrik3Char">
    <w:name w:val="Rubrik 3 Char"/>
    <w:basedOn w:val="Standardstycketeckensnitt"/>
    <w:link w:val="Rubrik3"/>
    <w:uiPriority w:val="9"/>
    <w:rsid w:val="00587A85"/>
    <w:rPr>
      <w:rFonts w:eastAsiaTheme="majorEastAsia" w:cstheme="majorBidi"/>
      <w:b/>
      <w:bCs/>
    </w:rPr>
  </w:style>
  <w:style w:type="paragraph" w:styleId="Sidhuvud">
    <w:name w:val="header"/>
    <w:basedOn w:val="Normal"/>
    <w:link w:val="SidhuvudChar"/>
    <w:uiPriority w:val="99"/>
    <w:unhideWhenUsed/>
    <w:rsid w:val="004A71FF"/>
    <w:pPr>
      <w:tabs>
        <w:tab w:val="center" w:pos="4536"/>
        <w:tab w:val="right" w:pos="9072"/>
      </w:tabs>
    </w:pPr>
  </w:style>
  <w:style w:type="character" w:customStyle="1" w:styleId="SidhuvudChar">
    <w:name w:val="Sidhuvud Char"/>
    <w:basedOn w:val="Standardstycketeckensnitt"/>
    <w:link w:val="Sidhuvud"/>
    <w:uiPriority w:val="99"/>
    <w:rsid w:val="004A71FF"/>
  </w:style>
  <w:style w:type="paragraph" w:styleId="Sidfot">
    <w:name w:val="footer"/>
    <w:basedOn w:val="Normal"/>
    <w:link w:val="SidfotChar"/>
    <w:uiPriority w:val="99"/>
    <w:unhideWhenUsed/>
    <w:rsid w:val="004A71FF"/>
    <w:pPr>
      <w:tabs>
        <w:tab w:val="center" w:pos="4536"/>
        <w:tab w:val="right" w:pos="9072"/>
      </w:tabs>
    </w:pPr>
  </w:style>
  <w:style w:type="character" w:customStyle="1" w:styleId="SidfotChar">
    <w:name w:val="Sidfot Char"/>
    <w:basedOn w:val="Standardstycketeckensnitt"/>
    <w:link w:val="Sidfot"/>
    <w:uiPriority w:val="99"/>
    <w:rsid w:val="004A71FF"/>
  </w:style>
  <w:style w:type="paragraph" w:styleId="Liststycke">
    <w:name w:val="List Paragraph"/>
    <w:basedOn w:val="Normal"/>
    <w:uiPriority w:val="34"/>
    <w:qFormat/>
    <w:rsid w:val="00AF1374"/>
    <w:pPr>
      <w:ind w:left="720"/>
      <w:contextualSpacing/>
    </w:pPr>
  </w:style>
  <w:style w:type="character" w:styleId="Hyperlnk">
    <w:name w:val="Hyperlink"/>
    <w:basedOn w:val="Standardstycketeckensnitt"/>
    <w:uiPriority w:val="99"/>
    <w:unhideWhenUsed/>
    <w:rsid w:val="009804BD"/>
    <w:rPr>
      <w:rFonts w:ascii="Arial" w:hAnsi="Arial"/>
      <w:color w:val="auto"/>
      <w:sz w:val="28"/>
      <w:u w:val="single"/>
    </w:rPr>
  </w:style>
  <w:style w:type="paragraph" w:customStyle="1" w:styleId="1Rapportenstitels1">
    <w:name w:val="_1_Rapportens titel – s. 1"/>
    <w:next w:val="Normal"/>
    <w:rsid w:val="001A72ED"/>
    <w:pPr>
      <w:suppressAutoHyphens/>
      <w:spacing w:before="4400"/>
      <w:jc w:val="center"/>
    </w:pPr>
    <w:rPr>
      <w:rFonts w:eastAsia="Times New Roman" w:cs="Times New Roman"/>
      <w:sz w:val="64"/>
      <w:szCs w:val="64"/>
      <w:lang w:eastAsia="sv-SE"/>
    </w:rPr>
  </w:style>
  <w:style w:type="paragraph" w:customStyle="1" w:styleId="2Rapportenstitelunderrubriks1">
    <w:name w:val="_2_Rapportens titel – underrubrik – s. 1"/>
    <w:next w:val="Normal"/>
    <w:rsid w:val="001A72ED"/>
    <w:pPr>
      <w:suppressAutoHyphens/>
      <w:spacing w:before="240"/>
      <w:jc w:val="center"/>
    </w:pPr>
    <w:rPr>
      <w:rFonts w:eastAsia="Times New Roman" w:cs="Times New Roman"/>
      <w:sz w:val="36"/>
      <w:szCs w:val="24"/>
      <w:lang w:eastAsia="sv-SE"/>
    </w:rPr>
  </w:style>
  <w:style w:type="paragraph" w:styleId="Innehll3">
    <w:name w:val="toc 3"/>
    <w:basedOn w:val="Normal"/>
    <w:next w:val="Normal"/>
    <w:autoRedefine/>
    <w:uiPriority w:val="39"/>
    <w:unhideWhenUsed/>
    <w:rsid w:val="00FA2F7B"/>
    <w:pPr>
      <w:spacing w:after="100"/>
      <w:ind w:left="560"/>
    </w:pPr>
  </w:style>
  <w:style w:type="paragraph" w:styleId="Innehll1">
    <w:name w:val="toc 1"/>
    <w:basedOn w:val="Normal"/>
    <w:next w:val="Normal"/>
    <w:autoRedefine/>
    <w:uiPriority w:val="39"/>
    <w:unhideWhenUsed/>
    <w:rsid w:val="005B7204"/>
    <w:pPr>
      <w:tabs>
        <w:tab w:val="right" w:leader="dot" w:pos="9060"/>
      </w:tabs>
      <w:spacing w:after="100"/>
    </w:pPr>
    <w:rPr>
      <w:b/>
    </w:rPr>
  </w:style>
  <w:style w:type="paragraph" w:styleId="Ballongtext">
    <w:name w:val="Balloon Text"/>
    <w:basedOn w:val="Normal"/>
    <w:link w:val="BallongtextChar"/>
    <w:uiPriority w:val="99"/>
    <w:semiHidden/>
    <w:unhideWhenUsed/>
    <w:rsid w:val="00964B7D"/>
    <w:rPr>
      <w:rFonts w:ascii="Tahoma" w:hAnsi="Tahoma" w:cs="Tahoma"/>
      <w:sz w:val="16"/>
      <w:szCs w:val="16"/>
    </w:rPr>
  </w:style>
  <w:style w:type="character" w:customStyle="1" w:styleId="BallongtextChar">
    <w:name w:val="Ballongtext Char"/>
    <w:basedOn w:val="Standardstycketeckensnitt"/>
    <w:link w:val="Ballongtext"/>
    <w:uiPriority w:val="99"/>
    <w:semiHidden/>
    <w:rsid w:val="00964B7D"/>
    <w:rPr>
      <w:rFonts w:ascii="Tahoma" w:eastAsia="Times New Roman" w:hAnsi="Tahoma" w:cs="Tahoma"/>
      <w:sz w:val="16"/>
      <w:szCs w:val="16"/>
      <w:lang w:eastAsia="sv-SE"/>
    </w:rPr>
  </w:style>
  <w:style w:type="character" w:styleId="Platshllartext">
    <w:name w:val="Placeholder Text"/>
    <w:basedOn w:val="Standardstycketeckensnitt"/>
    <w:uiPriority w:val="99"/>
    <w:semiHidden/>
    <w:rsid w:val="009B4354"/>
    <w:rPr>
      <w:color w:val="666666"/>
    </w:rPr>
  </w:style>
  <w:style w:type="paragraph" w:styleId="Innehllsfrteckningsrubrik">
    <w:name w:val="TOC Heading"/>
    <w:basedOn w:val="Rubrik1"/>
    <w:next w:val="Normal"/>
    <w:uiPriority w:val="39"/>
    <w:unhideWhenUsed/>
    <w:qFormat/>
    <w:rsid w:val="003E70B6"/>
    <w:pPr>
      <w:spacing w:before="240" w:line="259" w:lineRule="auto"/>
      <w:outlineLvl w:val="9"/>
    </w:pPr>
    <w:rPr>
      <w:rFonts w:eastAsiaTheme="majorEastAsia" w:cstheme="majorBidi"/>
      <w:bCs w:val="0"/>
      <w:sz w:val="32"/>
      <w:szCs w:val="32"/>
    </w:rPr>
  </w:style>
  <w:style w:type="paragraph" w:styleId="Innehll2">
    <w:name w:val="toc 2"/>
    <w:basedOn w:val="Normal"/>
    <w:next w:val="Normal"/>
    <w:autoRedefine/>
    <w:uiPriority w:val="39"/>
    <w:unhideWhenUsed/>
    <w:rsid w:val="005B7204"/>
    <w:pPr>
      <w:spacing w:after="100"/>
      <w:ind w:left="280"/>
    </w:pPr>
    <w:rPr>
      <w:b/>
    </w:rPr>
  </w:style>
  <w:style w:type="paragraph" w:customStyle="1" w:styleId="FrsttsbladRubrik1">
    <w:name w:val="Försättsblad Rubrik 1"/>
    <w:basedOn w:val="Normal"/>
    <w:qFormat/>
    <w:rsid w:val="001F5A63"/>
    <w:pPr>
      <w:jc w:val="center"/>
    </w:pPr>
    <w:rPr>
      <w:rFonts w:ascii="Solitas Norm Regular" w:hAnsi="Solitas Norm Regular" w:cstheme="minorHAnsi"/>
      <w:bCs/>
      <w:sz w:val="96"/>
      <w:szCs w:val="96"/>
    </w:rPr>
  </w:style>
  <w:style w:type="paragraph" w:customStyle="1" w:styleId="Frsttsbladrubrik2paragraf">
    <w:name w:val="Försättsblad rubrik 2 paragraf"/>
    <w:basedOn w:val="Normal"/>
    <w:qFormat/>
    <w:rsid w:val="001118EE"/>
    <w:pPr>
      <w:jc w:val="center"/>
    </w:pPr>
    <w:rPr>
      <w:rFonts w:ascii="Solitas Norm Regular" w:hAnsi="Solitas Norm Regular" w:cstheme="minorHAnsi"/>
      <w:b/>
      <w:bCs/>
      <w:sz w:val="96"/>
      <w:szCs w:val="96"/>
    </w:rPr>
  </w:style>
  <w:style w:type="paragraph" w:customStyle="1" w:styleId="Frsttsbladrubrik3">
    <w:name w:val="Försättsblad rubrik 3"/>
    <w:basedOn w:val="Normal"/>
    <w:qFormat/>
    <w:rsid w:val="0023104D"/>
    <w:pPr>
      <w:jc w:val="center"/>
    </w:pPr>
    <w:rPr>
      <w:rFonts w:ascii="Solitas Norm Regular" w:hAnsi="Solitas Norm Regular" w:cstheme="minorHAnsi"/>
      <w:sz w:val="72"/>
      <w:szCs w:val="72"/>
    </w:rPr>
  </w:style>
  <w:style w:type="character" w:customStyle="1" w:styleId="Rubrik4Char">
    <w:name w:val="Rubrik 4 Char"/>
    <w:basedOn w:val="Standardstycketeckensnitt"/>
    <w:link w:val="Rubrik4"/>
    <w:uiPriority w:val="9"/>
    <w:rsid w:val="00634FB8"/>
    <w:rPr>
      <w:rFonts w:eastAsiaTheme="majorEastAsia" w:cstheme="majorBidi"/>
      <w:i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3164">
      <w:bodyDiv w:val="1"/>
      <w:marLeft w:val="0"/>
      <w:marRight w:val="0"/>
      <w:marTop w:val="0"/>
      <w:marBottom w:val="0"/>
      <w:divBdr>
        <w:top w:val="none" w:sz="0" w:space="0" w:color="auto"/>
        <w:left w:val="none" w:sz="0" w:space="0" w:color="auto"/>
        <w:bottom w:val="none" w:sz="0" w:space="0" w:color="auto"/>
        <w:right w:val="none" w:sz="0" w:space="0" w:color="auto"/>
      </w:divBdr>
    </w:div>
    <w:div w:id="23750455">
      <w:bodyDiv w:val="1"/>
      <w:marLeft w:val="0"/>
      <w:marRight w:val="0"/>
      <w:marTop w:val="0"/>
      <w:marBottom w:val="0"/>
      <w:divBdr>
        <w:top w:val="none" w:sz="0" w:space="0" w:color="auto"/>
        <w:left w:val="none" w:sz="0" w:space="0" w:color="auto"/>
        <w:bottom w:val="none" w:sz="0" w:space="0" w:color="auto"/>
        <w:right w:val="none" w:sz="0" w:space="0" w:color="auto"/>
      </w:divBdr>
    </w:div>
    <w:div w:id="98838430">
      <w:bodyDiv w:val="1"/>
      <w:marLeft w:val="0"/>
      <w:marRight w:val="0"/>
      <w:marTop w:val="0"/>
      <w:marBottom w:val="0"/>
      <w:divBdr>
        <w:top w:val="none" w:sz="0" w:space="0" w:color="auto"/>
        <w:left w:val="none" w:sz="0" w:space="0" w:color="auto"/>
        <w:bottom w:val="none" w:sz="0" w:space="0" w:color="auto"/>
        <w:right w:val="none" w:sz="0" w:space="0" w:color="auto"/>
      </w:divBdr>
    </w:div>
    <w:div w:id="124977198">
      <w:bodyDiv w:val="1"/>
      <w:marLeft w:val="0"/>
      <w:marRight w:val="0"/>
      <w:marTop w:val="0"/>
      <w:marBottom w:val="0"/>
      <w:divBdr>
        <w:top w:val="none" w:sz="0" w:space="0" w:color="auto"/>
        <w:left w:val="none" w:sz="0" w:space="0" w:color="auto"/>
        <w:bottom w:val="none" w:sz="0" w:space="0" w:color="auto"/>
        <w:right w:val="none" w:sz="0" w:space="0" w:color="auto"/>
      </w:divBdr>
    </w:div>
    <w:div w:id="163862113">
      <w:bodyDiv w:val="1"/>
      <w:marLeft w:val="0"/>
      <w:marRight w:val="0"/>
      <w:marTop w:val="0"/>
      <w:marBottom w:val="0"/>
      <w:divBdr>
        <w:top w:val="none" w:sz="0" w:space="0" w:color="auto"/>
        <w:left w:val="none" w:sz="0" w:space="0" w:color="auto"/>
        <w:bottom w:val="none" w:sz="0" w:space="0" w:color="auto"/>
        <w:right w:val="none" w:sz="0" w:space="0" w:color="auto"/>
      </w:divBdr>
    </w:div>
    <w:div w:id="182060260">
      <w:bodyDiv w:val="1"/>
      <w:marLeft w:val="0"/>
      <w:marRight w:val="0"/>
      <w:marTop w:val="0"/>
      <w:marBottom w:val="0"/>
      <w:divBdr>
        <w:top w:val="none" w:sz="0" w:space="0" w:color="auto"/>
        <w:left w:val="none" w:sz="0" w:space="0" w:color="auto"/>
        <w:bottom w:val="none" w:sz="0" w:space="0" w:color="auto"/>
        <w:right w:val="none" w:sz="0" w:space="0" w:color="auto"/>
      </w:divBdr>
    </w:div>
    <w:div w:id="276300802">
      <w:bodyDiv w:val="1"/>
      <w:marLeft w:val="0"/>
      <w:marRight w:val="0"/>
      <w:marTop w:val="0"/>
      <w:marBottom w:val="0"/>
      <w:divBdr>
        <w:top w:val="none" w:sz="0" w:space="0" w:color="auto"/>
        <w:left w:val="none" w:sz="0" w:space="0" w:color="auto"/>
        <w:bottom w:val="none" w:sz="0" w:space="0" w:color="auto"/>
        <w:right w:val="none" w:sz="0" w:space="0" w:color="auto"/>
      </w:divBdr>
    </w:div>
    <w:div w:id="295842555">
      <w:bodyDiv w:val="1"/>
      <w:marLeft w:val="0"/>
      <w:marRight w:val="0"/>
      <w:marTop w:val="0"/>
      <w:marBottom w:val="0"/>
      <w:divBdr>
        <w:top w:val="none" w:sz="0" w:space="0" w:color="auto"/>
        <w:left w:val="none" w:sz="0" w:space="0" w:color="auto"/>
        <w:bottom w:val="none" w:sz="0" w:space="0" w:color="auto"/>
        <w:right w:val="none" w:sz="0" w:space="0" w:color="auto"/>
      </w:divBdr>
    </w:div>
    <w:div w:id="325059266">
      <w:bodyDiv w:val="1"/>
      <w:marLeft w:val="0"/>
      <w:marRight w:val="0"/>
      <w:marTop w:val="0"/>
      <w:marBottom w:val="0"/>
      <w:divBdr>
        <w:top w:val="none" w:sz="0" w:space="0" w:color="auto"/>
        <w:left w:val="none" w:sz="0" w:space="0" w:color="auto"/>
        <w:bottom w:val="none" w:sz="0" w:space="0" w:color="auto"/>
        <w:right w:val="none" w:sz="0" w:space="0" w:color="auto"/>
      </w:divBdr>
    </w:div>
    <w:div w:id="348028312">
      <w:bodyDiv w:val="1"/>
      <w:marLeft w:val="0"/>
      <w:marRight w:val="0"/>
      <w:marTop w:val="0"/>
      <w:marBottom w:val="0"/>
      <w:divBdr>
        <w:top w:val="none" w:sz="0" w:space="0" w:color="auto"/>
        <w:left w:val="none" w:sz="0" w:space="0" w:color="auto"/>
        <w:bottom w:val="none" w:sz="0" w:space="0" w:color="auto"/>
        <w:right w:val="none" w:sz="0" w:space="0" w:color="auto"/>
      </w:divBdr>
    </w:div>
    <w:div w:id="351803686">
      <w:bodyDiv w:val="1"/>
      <w:marLeft w:val="0"/>
      <w:marRight w:val="0"/>
      <w:marTop w:val="0"/>
      <w:marBottom w:val="0"/>
      <w:divBdr>
        <w:top w:val="none" w:sz="0" w:space="0" w:color="auto"/>
        <w:left w:val="none" w:sz="0" w:space="0" w:color="auto"/>
        <w:bottom w:val="none" w:sz="0" w:space="0" w:color="auto"/>
        <w:right w:val="none" w:sz="0" w:space="0" w:color="auto"/>
      </w:divBdr>
    </w:div>
    <w:div w:id="470371928">
      <w:bodyDiv w:val="1"/>
      <w:marLeft w:val="0"/>
      <w:marRight w:val="0"/>
      <w:marTop w:val="0"/>
      <w:marBottom w:val="0"/>
      <w:divBdr>
        <w:top w:val="none" w:sz="0" w:space="0" w:color="auto"/>
        <w:left w:val="none" w:sz="0" w:space="0" w:color="auto"/>
        <w:bottom w:val="none" w:sz="0" w:space="0" w:color="auto"/>
        <w:right w:val="none" w:sz="0" w:space="0" w:color="auto"/>
      </w:divBdr>
    </w:div>
    <w:div w:id="502361167">
      <w:bodyDiv w:val="1"/>
      <w:marLeft w:val="0"/>
      <w:marRight w:val="0"/>
      <w:marTop w:val="0"/>
      <w:marBottom w:val="0"/>
      <w:divBdr>
        <w:top w:val="none" w:sz="0" w:space="0" w:color="auto"/>
        <w:left w:val="none" w:sz="0" w:space="0" w:color="auto"/>
        <w:bottom w:val="none" w:sz="0" w:space="0" w:color="auto"/>
        <w:right w:val="none" w:sz="0" w:space="0" w:color="auto"/>
      </w:divBdr>
    </w:div>
    <w:div w:id="514074385">
      <w:bodyDiv w:val="1"/>
      <w:marLeft w:val="0"/>
      <w:marRight w:val="0"/>
      <w:marTop w:val="0"/>
      <w:marBottom w:val="0"/>
      <w:divBdr>
        <w:top w:val="none" w:sz="0" w:space="0" w:color="auto"/>
        <w:left w:val="none" w:sz="0" w:space="0" w:color="auto"/>
        <w:bottom w:val="none" w:sz="0" w:space="0" w:color="auto"/>
        <w:right w:val="none" w:sz="0" w:space="0" w:color="auto"/>
      </w:divBdr>
    </w:div>
    <w:div w:id="537737502">
      <w:bodyDiv w:val="1"/>
      <w:marLeft w:val="0"/>
      <w:marRight w:val="0"/>
      <w:marTop w:val="0"/>
      <w:marBottom w:val="0"/>
      <w:divBdr>
        <w:top w:val="none" w:sz="0" w:space="0" w:color="auto"/>
        <w:left w:val="none" w:sz="0" w:space="0" w:color="auto"/>
        <w:bottom w:val="none" w:sz="0" w:space="0" w:color="auto"/>
        <w:right w:val="none" w:sz="0" w:space="0" w:color="auto"/>
      </w:divBdr>
    </w:div>
    <w:div w:id="541938174">
      <w:bodyDiv w:val="1"/>
      <w:marLeft w:val="0"/>
      <w:marRight w:val="0"/>
      <w:marTop w:val="0"/>
      <w:marBottom w:val="0"/>
      <w:divBdr>
        <w:top w:val="none" w:sz="0" w:space="0" w:color="auto"/>
        <w:left w:val="none" w:sz="0" w:space="0" w:color="auto"/>
        <w:bottom w:val="none" w:sz="0" w:space="0" w:color="auto"/>
        <w:right w:val="none" w:sz="0" w:space="0" w:color="auto"/>
      </w:divBdr>
    </w:div>
    <w:div w:id="554970147">
      <w:bodyDiv w:val="1"/>
      <w:marLeft w:val="0"/>
      <w:marRight w:val="0"/>
      <w:marTop w:val="0"/>
      <w:marBottom w:val="0"/>
      <w:divBdr>
        <w:top w:val="none" w:sz="0" w:space="0" w:color="auto"/>
        <w:left w:val="none" w:sz="0" w:space="0" w:color="auto"/>
        <w:bottom w:val="none" w:sz="0" w:space="0" w:color="auto"/>
        <w:right w:val="none" w:sz="0" w:space="0" w:color="auto"/>
      </w:divBdr>
    </w:div>
    <w:div w:id="559026067">
      <w:bodyDiv w:val="1"/>
      <w:marLeft w:val="0"/>
      <w:marRight w:val="0"/>
      <w:marTop w:val="0"/>
      <w:marBottom w:val="0"/>
      <w:divBdr>
        <w:top w:val="none" w:sz="0" w:space="0" w:color="auto"/>
        <w:left w:val="none" w:sz="0" w:space="0" w:color="auto"/>
        <w:bottom w:val="none" w:sz="0" w:space="0" w:color="auto"/>
        <w:right w:val="none" w:sz="0" w:space="0" w:color="auto"/>
      </w:divBdr>
    </w:div>
    <w:div w:id="560167383">
      <w:bodyDiv w:val="1"/>
      <w:marLeft w:val="0"/>
      <w:marRight w:val="0"/>
      <w:marTop w:val="0"/>
      <w:marBottom w:val="0"/>
      <w:divBdr>
        <w:top w:val="none" w:sz="0" w:space="0" w:color="auto"/>
        <w:left w:val="none" w:sz="0" w:space="0" w:color="auto"/>
        <w:bottom w:val="none" w:sz="0" w:space="0" w:color="auto"/>
        <w:right w:val="none" w:sz="0" w:space="0" w:color="auto"/>
      </w:divBdr>
    </w:div>
    <w:div w:id="562134188">
      <w:bodyDiv w:val="1"/>
      <w:marLeft w:val="0"/>
      <w:marRight w:val="0"/>
      <w:marTop w:val="0"/>
      <w:marBottom w:val="0"/>
      <w:divBdr>
        <w:top w:val="none" w:sz="0" w:space="0" w:color="auto"/>
        <w:left w:val="none" w:sz="0" w:space="0" w:color="auto"/>
        <w:bottom w:val="none" w:sz="0" w:space="0" w:color="auto"/>
        <w:right w:val="none" w:sz="0" w:space="0" w:color="auto"/>
      </w:divBdr>
    </w:div>
    <w:div w:id="564223472">
      <w:bodyDiv w:val="1"/>
      <w:marLeft w:val="0"/>
      <w:marRight w:val="0"/>
      <w:marTop w:val="0"/>
      <w:marBottom w:val="0"/>
      <w:divBdr>
        <w:top w:val="none" w:sz="0" w:space="0" w:color="auto"/>
        <w:left w:val="none" w:sz="0" w:space="0" w:color="auto"/>
        <w:bottom w:val="none" w:sz="0" w:space="0" w:color="auto"/>
        <w:right w:val="none" w:sz="0" w:space="0" w:color="auto"/>
      </w:divBdr>
    </w:div>
    <w:div w:id="654842222">
      <w:bodyDiv w:val="1"/>
      <w:marLeft w:val="0"/>
      <w:marRight w:val="0"/>
      <w:marTop w:val="0"/>
      <w:marBottom w:val="0"/>
      <w:divBdr>
        <w:top w:val="none" w:sz="0" w:space="0" w:color="auto"/>
        <w:left w:val="none" w:sz="0" w:space="0" w:color="auto"/>
        <w:bottom w:val="none" w:sz="0" w:space="0" w:color="auto"/>
        <w:right w:val="none" w:sz="0" w:space="0" w:color="auto"/>
      </w:divBdr>
    </w:div>
    <w:div w:id="709648157">
      <w:bodyDiv w:val="1"/>
      <w:marLeft w:val="0"/>
      <w:marRight w:val="0"/>
      <w:marTop w:val="0"/>
      <w:marBottom w:val="0"/>
      <w:divBdr>
        <w:top w:val="none" w:sz="0" w:space="0" w:color="auto"/>
        <w:left w:val="none" w:sz="0" w:space="0" w:color="auto"/>
        <w:bottom w:val="none" w:sz="0" w:space="0" w:color="auto"/>
        <w:right w:val="none" w:sz="0" w:space="0" w:color="auto"/>
      </w:divBdr>
    </w:div>
    <w:div w:id="717706982">
      <w:bodyDiv w:val="1"/>
      <w:marLeft w:val="0"/>
      <w:marRight w:val="0"/>
      <w:marTop w:val="0"/>
      <w:marBottom w:val="0"/>
      <w:divBdr>
        <w:top w:val="none" w:sz="0" w:space="0" w:color="auto"/>
        <w:left w:val="none" w:sz="0" w:space="0" w:color="auto"/>
        <w:bottom w:val="none" w:sz="0" w:space="0" w:color="auto"/>
        <w:right w:val="none" w:sz="0" w:space="0" w:color="auto"/>
      </w:divBdr>
    </w:div>
    <w:div w:id="730814157">
      <w:bodyDiv w:val="1"/>
      <w:marLeft w:val="0"/>
      <w:marRight w:val="0"/>
      <w:marTop w:val="0"/>
      <w:marBottom w:val="0"/>
      <w:divBdr>
        <w:top w:val="none" w:sz="0" w:space="0" w:color="auto"/>
        <w:left w:val="none" w:sz="0" w:space="0" w:color="auto"/>
        <w:bottom w:val="none" w:sz="0" w:space="0" w:color="auto"/>
        <w:right w:val="none" w:sz="0" w:space="0" w:color="auto"/>
      </w:divBdr>
    </w:div>
    <w:div w:id="762339509">
      <w:bodyDiv w:val="1"/>
      <w:marLeft w:val="0"/>
      <w:marRight w:val="0"/>
      <w:marTop w:val="0"/>
      <w:marBottom w:val="0"/>
      <w:divBdr>
        <w:top w:val="none" w:sz="0" w:space="0" w:color="auto"/>
        <w:left w:val="none" w:sz="0" w:space="0" w:color="auto"/>
        <w:bottom w:val="none" w:sz="0" w:space="0" w:color="auto"/>
        <w:right w:val="none" w:sz="0" w:space="0" w:color="auto"/>
      </w:divBdr>
    </w:div>
    <w:div w:id="765808405">
      <w:bodyDiv w:val="1"/>
      <w:marLeft w:val="0"/>
      <w:marRight w:val="0"/>
      <w:marTop w:val="0"/>
      <w:marBottom w:val="0"/>
      <w:divBdr>
        <w:top w:val="none" w:sz="0" w:space="0" w:color="auto"/>
        <w:left w:val="none" w:sz="0" w:space="0" w:color="auto"/>
        <w:bottom w:val="none" w:sz="0" w:space="0" w:color="auto"/>
        <w:right w:val="none" w:sz="0" w:space="0" w:color="auto"/>
      </w:divBdr>
    </w:div>
    <w:div w:id="784471990">
      <w:bodyDiv w:val="1"/>
      <w:marLeft w:val="0"/>
      <w:marRight w:val="0"/>
      <w:marTop w:val="0"/>
      <w:marBottom w:val="0"/>
      <w:divBdr>
        <w:top w:val="none" w:sz="0" w:space="0" w:color="auto"/>
        <w:left w:val="none" w:sz="0" w:space="0" w:color="auto"/>
        <w:bottom w:val="none" w:sz="0" w:space="0" w:color="auto"/>
        <w:right w:val="none" w:sz="0" w:space="0" w:color="auto"/>
      </w:divBdr>
    </w:div>
    <w:div w:id="838230009">
      <w:bodyDiv w:val="1"/>
      <w:marLeft w:val="0"/>
      <w:marRight w:val="0"/>
      <w:marTop w:val="0"/>
      <w:marBottom w:val="0"/>
      <w:divBdr>
        <w:top w:val="none" w:sz="0" w:space="0" w:color="auto"/>
        <w:left w:val="none" w:sz="0" w:space="0" w:color="auto"/>
        <w:bottom w:val="none" w:sz="0" w:space="0" w:color="auto"/>
        <w:right w:val="none" w:sz="0" w:space="0" w:color="auto"/>
      </w:divBdr>
    </w:div>
    <w:div w:id="842748005">
      <w:bodyDiv w:val="1"/>
      <w:marLeft w:val="0"/>
      <w:marRight w:val="0"/>
      <w:marTop w:val="0"/>
      <w:marBottom w:val="0"/>
      <w:divBdr>
        <w:top w:val="none" w:sz="0" w:space="0" w:color="auto"/>
        <w:left w:val="none" w:sz="0" w:space="0" w:color="auto"/>
        <w:bottom w:val="none" w:sz="0" w:space="0" w:color="auto"/>
        <w:right w:val="none" w:sz="0" w:space="0" w:color="auto"/>
      </w:divBdr>
    </w:div>
    <w:div w:id="844170788">
      <w:bodyDiv w:val="1"/>
      <w:marLeft w:val="0"/>
      <w:marRight w:val="0"/>
      <w:marTop w:val="0"/>
      <w:marBottom w:val="0"/>
      <w:divBdr>
        <w:top w:val="none" w:sz="0" w:space="0" w:color="auto"/>
        <w:left w:val="none" w:sz="0" w:space="0" w:color="auto"/>
        <w:bottom w:val="none" w:sz="0" w:space="0" w:color="auto"/>
        <w:right w:val="none" w:sz="0" w:space="0" w:color="auto"/>
      </w:divBdr>
    </w:div>
    <w:div w:id="853962089">
      <w:bodyDiv w:val="1"/>
      <w:marLeft w:val="0"/>
      <w:marRight w:val="0"/>
      <w:marTop w:val="0"/>
      <w:marBottom w:val="0"/>
      <w:divBdr>
        <w:top w:val="none" w:sz="0" w:space="0" w:color="auto"/>
        <w:left w:val="none" w:sz="0" w:space="0" w:color="auto"/>
        <w:bottom w:val="none" w:sz="0" w:space="0" w:color="auto"/>
        <w:right w:val="none" w:sz="0" w:space="0" w:color="auto"/>
      </w:divBdr>
    </w:div>
    <w:div w:id="881862908">
      <w:bodyDiv w:val="1"/>
      <w:marLeft w:val="0"/>
      <w:marRight w:val="0"/>
      <w:marTop w:val="0"/>
      <w:marBottom w:val="0"/>
      <w:divBdr>
        <w:top w:val="none" w:sz="0" w:space="0" w:color="auto"/>
        <w:left w:val="none" w:sz="0" w:space="0" w:color="auto"/>
        <w:bottom w:val="none" w:sz="0" w:space="0" w:color="auto"/>
        <w:right w:val="none" w:sz="0" w:space="0" w:color="auto"/>
      </w:divBdr>
    </w:div>
    <w:div w:id="892617208">
      <w:bodyDiv w:val="1"/>
      <w:marLeft w:val="0"/>
      <w:marRight w:val="0"/>
      <w:marTop w:val="0"/>
      <w:marBottom w:val="0"/>
      <w:divBdr>
        <w:top w:val="none" w:sz="0" w:space="0" w:color="auto"/>
        <w:left w:val="none" w:sz="0" w:space="0" w:color="auto"/>
        <w:bottom w:val="none" w:sz="0" w:space="0" w:color="auto"/>
        <w:right w:val="none" w:sz="0" w:space="0" w:color="auto"/>
      </w:divBdr>
    </w:div>
    <w:div w:id="901408014">
      <w:bodyDiv w:val="1"/>
      <w:marLeft w:val="0"/>
      <w:marRight w:val="0"/>
      <w:marTop w:val="0"/>
      <w:marBottom w:val="0"/>
      <w:divBdr>
        <w:top w:val="none" w:sz="0" w:space="0" w:color="auto"/>
        <w:left w:val="none" w:sz="0" w:space="0" w:color="auto"/>
        <w:bottom w:val="none" w:sz="0" w:space="0" w:color="auto"/>
        <w:right w:val="none" w:sz="0" w:space="0" w:color="auto"/>
      </w:divBdr>
    </w:div>
    <w:div w:id="906183196">
      <w:bodyDiv w:val="1"/>
      <w:marLeft w:val="0"/>
      <w:marRight w:val="0"/>
      <w:marTop w:val="0"/>
      <w:marBottom w:val="0"/>
      <w:divBdr>
        <w:top w:val="none" w:sz="0" w:space="0" w:color="auto"/>
        <w:left w:val="none" w:sz="0" w:space="0" w:color="auto"/>
        <w:bottom w:val="none" w:sz="0" w:space="0" w:color="auto"/>
        <w:right w:val="none" w:sz="0" w:space="0" w:color="auto"/>
      </w:divBdr>
    </w:div>
    <w:div w:id="935795570">
      <w:bodyDiv w:val="1"/>
      <w:marLeft w:val="0"/>
      <w:marRight w:val="0"/>
      <w:marTop w:val="0"/>
      <w:marBottom w:val="0"/>
      <w:divBdr>
        <w:top w:val="none" w:sz="0" w:space="0" w:color="auto"/>
        <w:left w:val="none" w:sz="0" w:space="0" w:color="auto"/>
        <w:bottom w:val="none" w:sz="0" w:space="0" w:color="auto"/>
        <w:right w:val="none" w:sz="0" w:space="0" w:color="auto"/>
      </w:divBdr>
    </w:div>
    <w:div w:id="940141823">
      <w:bodyDiv w:val="1"/>
      <w:marLeft w:val="0"/>
      <w:marRight w:val="0"/>
      <w:marTop w:val="0"/>
      <w:marBottom w:val="0"/>
      <w:divBdr>
        <w:top w:val="none" w:sz="0" w:space="0" w:color="auto"/>
        <w:left w:val="none" w:sz="0" w:space="0" w:color="auto"/>
        <w:bottom w:val="none" w:sz="0" w:space="0" w:color="auto"/>
        <w:right w:val="none" w:sz="0" w:space="0" w:color="auto"/>
      </w:divBdr>
    </w:div>
    <w:div w:id="951281766">
      <w:bodyDiv w:val="1"/>
      <w:marLeft w:val="0"/>
      <w:marRight w:val="0"/>
      <w:marTop w:val="0"/>
      <w:marBottom w:val="0"/>
      <w:divBdr>
        <w:top w:val="none" w:sz="0" w:space="0" w:color="auto"/>
        <w:left w:val="none" w:sz="0" w:space="0" w:color="auto"/>
        <w:bottom w:val="none" w:sz="0" w:space="0" w:color="auto"/>
        <w:right w:val="none" w:sz="0" w:space="0" w:color="auto"/>
      </w:divBdr>
    </w:div>
    <w:div w:id="953248442">
      <w:bodyDiv w:val="1"/>
      <w:marLeft w:val="0"/>
      <w:marRight w:val="0"/>
      <w:marTop w:val="0"/>
      <w:marBottom w:val="0"/>
      <w:divBdr>
        <w:top w:val="none" w:sz="0" w:space="0" w:color="auto"/>
        <w:left w:val="none" w:sz="0" w:space="0" w:color="auto"/>
        <w:bottom w:val="none" w:sz="0" w:space="0" w:color="auto"/>
        <w:right w:val="none" w:sz="0" w:space="0" w:color="auto"/>
      </w:divBdr>
    </w:div>
    <w:div w:id="953824810">
      <w:bodyDiv w:val="1"/>
      <w:marLeft w:val="0"/>
      <w:marRight w:val="0"/>
      <w:marTop w:val="0"/>
      <w:marBottom w:val="0"/>
      <w:divBdr>
        <w:top w:val="none" w:sz="0" w:space="0" w:color="auto"/>
        <w:left w:val="none" w:sz="0" w:space="0" w:color="auto"/>
        <w:bottom w:val="none" w:sz="0" w:space="0" w:color="auto"/>
        <w:right w:val="none" w:sz="0" w:space="0" w:color="auto"/>
      </w:divBdr>
    </w:div>
    <w:div w:id="954170521">
      <w:bodyDiv w:val="1"/>
      <w:marLeft w:val="0"/>
      <w:marRight w:val="0"/>
      <w:marTop w:val="0"/>
      <w:marBottom w:val="0"/>
      <w:divBdr>
        <w:top w:val="none" w:sz="0" w:space="0" w:color="auto"/>
        <w:left w:val="none" w:sz="0" w:space="0" w:color="auto"/>
        <w:bottom w:val="none" w:sz="0" w:space="0" w:color="auto"/>
        <w:right w:val="none" w:sz="0" w:space="0" w:color="auto"/>
      </w:divBdr>
    </w:div>
    <w:div w:id="969169902">
      <w:bodyDiv w:val="1"/>
      <w:marLeft w:val="0"/>
      <w:marRight w:val="0"/>
      <w:marTop w:val="0"/>
      <w:marBottom w:val="0"/>
      <w:divBdr>
        <w:top w:val="none" w:sz="0" w:space="0" w:color="auto"/>
        <w:left w:val="none" w:sz="0" w:space="0" w:color="auto"/>
        <w:bottom w:val="none" w:sz="0" w:space="0" w:color="auto"/>
        <w:right w:val="none" w:sz="0" w:space="0" w:color="auto"/>
      </w:divBdr>
    </w:div>
    <w:div w:id="970020418">
      <w:bodyDiv w:val="1"/>
      <w:marLeft w:val="0"/>
      <w:marRight w:val="0"/>
      <w:marTop w:val="0"/>
      <w:marBottom w:val="0"/>
      <w:divBdr>
        <w:top w:val="none" w:sz="0" w:space="0" w:color="auto"/>
        <w:left w:val="none" w:sz="0" w:space="0" w:color="auto"/>
        <w:bottom w:val="none" w:sz="0" w:space="0" w:color="auto"/>
        <w:right w:val="none" w:sz="0" w:space="0" w:color="auto"/>
      </w:divBdr>
    </w:div>
    <w:div w:id="976885149">
      <w:bodyDiv w:val="1"/>
      <w:marLeft w:val="0"/>
      <w:marRight w:val="0"/>
      <w:marTop w:val="0"/>
      <w:marBottom w:val="0"/>
      <w:divBdr>
        <w:top w:val="none" w:sz="0" w:space="0" w:color="auto"/>
        <w:left w:val="none" w:sz="0" w:space="0" w:color="auto"/>
        <w:bottom w:val="none" w:sz="0" w:space="0" w:color="auto"/>
        <w:right w:val="none" w:sz="0" w:space="0" w:color="auto"/>
      </w:divBdr>
    </w:div>
    <w:div w:id="979455968">
      <w:bodyDiv w:val="1"/>
      <w:marLeft w:val="0"/>
      <w:marRight w:val="0"/>
      <w:marTop w:val="0"/>
      <w:marBottom w:val="0"/>
      <w:divBdr>
        <w:top w:val="none" w:sz="0" w:space="0" w:color="auto"/>
        <w:left w:val="none" w:sz="0" w:space="0" w:color="auto"/>
        <w:bottom w:val="none" w:sz="0" w:space="0" w:color="auto"/>
        <w:right w:val="none" w:sz="0" w:space="0" w:color="auto"/>
      </w:divBdr>
    </w:div>
    <w:div w:id="987788909">
      <w:bodyDiv w:val="1"/>
      <w:marLeft w:val="0"/>
      <w:marRight w:val="0"/>
      <w:marTop w:val="0"/>
      <w:marBottom w:val="0"/>
      <w:divBdr>
        <w:top w:val="none" w:sz="0" w:space="0" w:color="auto"/>
        <w:left w:val="none" w:sz="0" w:space="0" w:color="auto"/>
        <w:bottom w:val="none" w:sz="0" w:space="0" w:color="auto"/>
        <w:right w:val="none" w:sz="0" w:space="0" w:color="auto"/>
      </w:divBdr>
    </w:div>
    <w:div w:id="1016999187">
      <w:bodyDiv w:val="1"/>
      <w:marLeft w:val="0"/>
      <w:marRight w:val="0"/>
      <w:marTop w:val="0"/>
      <w:marBottom w:val="0"/>
      <w:divBdr>
        <w:top w:val="none" w:sz="0" w:space="0" w:color="auto"/>
        <w:left w:val="none" w:sz="0" w:space="0" w:color="auto"/>
        <w:bottom w:val="none" w:sz="0" w:space="0" w:color="auto"/>
        <w:right w:val="none" w:sz="0" w:space="0" w:color="auto"/>
      </w:divBdr>
    </w:div>
    <w:div w:id="1041704904">
      <w:bodyDiv w:val="1"/>
      <w:marLeft w:val="0"/>
      <w:marRight w:val="0"/>
      <w:marTop w:val="0"/>
      <w:marBottom w:val="0"/>
      <w:divBdr>
        <w:top w:val="none" w:sz="0" w:space="0" w:color="auto"/>
        <w:left w:val="none" w:sz="0" w:space="0" w:color="auto"/>
        <w:bottom w:val="none" w:sz="0" w:space="0" w:color="auto"/>
        <w:right w:val="none" w:sz="0" w:space="0" w:color="auto"/>
      </w:divBdr>
    </w:div>
    <w:div w:id="1085299140">
      <w:bodyDiv w:val="1"/>
      <w:marLeft w:val="0"/>
      <w:marRight w:val="0"/>
      <w:marTop w:val="0"/>
      <w:marBottom w:val="0"/>
      <w:divBdr>
        <w:top w:val="none" w:sz="0" w:space="0" w:color="auto"/>
        <w:left w:val="none" w:sz="0" w:space="0" w:color="auto"/>
        <w:bottom w:val="none" w:sz="0" w:space="0" w:color="auto"/>
        <w:right w:val="none" w:sz="0" w:space="0" w:color="auto"/>
      </w:divBdr>
    </w:div>
    <w:div w:id="1095899352">
      <w:bodyDiv w:val="1"/>
      <w:marLeft w:val="0"/>
      <w:marRight w:val="0"/>
      <w:marTop w:val="0"/>
      <w:marBottom w:val="0"/>
      <w:divBdr>
        <w:top w:val="none" w:sz="0" w:space="0" w:color="auto"/>
        <w:left w:val="none" w:sz="0" w:space="0" w:color="auto"/>
        <w:bottom w:val="none" w:sz="0" w:space="0" w:color="auto"/>
        <w:right w:val="none" w:sz="0" w:space="0" w:color="auto"/>
      </w:divBdr>
    </w:div>
    <w:div w:id="1100301427">
      <w:bodyDiv w:val="1"/>
      <w:marLeft w:val="0"/>
      <w:marRight w:val="0"/>
      <w:marTop w:val="0"/>
      <w:marBottom w:val="0"/>
      <w:divBdr>
        <w:top w:val="none" w:sz="0" w:space="0" w:color="auto"/>
        <w:left w:val="none" w:sz="0" w:space="0" w:color="auto"/>
        <w:bottom w:val="none" w:sz="0" w:space="0" w:color="auto"/>
        <w:right w:val="none" w:sz="0" w:space="0" w:color="auto"/>
      </w:divBdr>
    </w:div>
    <w:div w:id="1149398605">
      <w:bodyDiv w:val="1"/>
      <w:marLeft w:val="0"/>
      <w:marRight w:val="0"/>
      <w:marTop w:val="0"/>
      <w:marBottom w:val="0"/>
      <w:divBdr>
        <w:top w:val="none" w:sz="0" w:space="0" w:color="auto"/>
        <w:left w:val="none" w:sz="0" w:space="0" w:color="auto"/>
        <w:bottom w:val="none" w:sz="0" w:space="0" w:color="auto"/>
        <w:right w:val="none" w:sz="0" w:space="0" w:color="auto"/>
      </w:divBdr>
    </w:div>
    <w:div w:id="1153643130">
      <w:bodyDiv w:val="1"/>
      <w:marLeft w:val="0"/>
      <w:marRight w:val="0"/>
      <w:marTop w:val="0"/>
      <w:marBottom w:val="0"/>
      <w:divBdr>
        <w:top w:val="none" w:sz="0" w:space="0" w:color="auto"/>
        <w:left w:val="none" w:sz="0" w:space="0" w:color="auto"/>
        <w:bottom w:val="none" w:sz="0" w:space="0" w:color="auto"/>
        <w:right w:val="none" w:sz="0" w:space="0" w:color="auto"/>
      </w:divBdr>
    </w:div>
    <w:div w:id="1211572777">
      <w:bodyDiv w:val="1"/>
      <w:marLeft w:val="0"/>
      <w:marRight w:val="0"/>
      <w:marTop w:val="0"/>
      <w:marBottom w:val="0"/>
      <w:divBdr>
        <w:top w:val="none" w:sz="0" w:space="0" w:color="auto"/>
        <w:left w:val="none" w:sz="0" w:space="0" w:color="auto"/>
        <w:bottom w:val="none" w:sz="0" w:space="0" w:color="auto"/>
        <w:right w:val="none" w:sz="0" w:space="0" w:color="auto"/>
      </w:divBdr>
    </w:div>
    <w:div w:id="1242719646">
      <w:bodyDiv w:val="1"/>
      <w:marLeft w:val="0"/>
      <w:marRight w:val="0"/>
      <w:marTop w:val="0"/>
      <w:marBottom w:val="0"/>
      <w:divBdr>
        <w:top w:val="none" w:sz="0" w:space="0" w:color="auto"/>
        <w:left w:val="none" w:sz="0" w:space="0" w:color="auto"/>
        <w:bottom w:val="none" w:sz="0" w:space="0" w:color="auto"/>
        <w:right w:val="none" w:sz="0" w:space="0" w:color="auto"/>
      </w:divBdr>
    </w:div>
    <w:div w:id="1252659598">
      <w:bodyDiv w:val="1"/>
      <w:marLeft w:val="0"/>
      <w:marRight w:val="0"/>
      <w:marTop w:val="0"/>
      <w:marBottom w:val="0"/>
      <w:divBdr>
        <w:top w:val="none" w:sz="0" w:space="0" w:color="auto"/>
        <w:left w:val="none" w:sz="0" w:space="0" w:color="auto"/>
        <w:bottom w:val="none" w:sz="0" w:space="0" w:color="auto"/>
        <w:right w:val="none" w:sz="0" w:space="0" w:color="auto"/>
      </w:divBdr>
    </w:div>
    <w:div w:id="1362707930">
      <w:bodyDiv w:val="1"/>
      <w:marLeft w:val="0"/>
      <w:marRight w:val="0"/>
      <w:marTop w:val="0"/>
      <w:marBottom w:val="0"/>
      <w:divBdr>
        <w:top w:val="none" w:sz="0" w:space="0" w:color="auto"/>
        <w:left w:val="none" w:sz="0" w:space="0" w:color="auto"/>
        <w:bottom w:val="none" w:sz="0" w:space="0" w:color="auto"/>
        <w:right w:val="none" w:sz="0" w:space="0" w:color="auto"/>
      </w:divBdr>
    </w:div>
    <w:div w:id="1365718330">
      <w:bodyDiv w:val="1"/>
      <w:marLeft w:val="0"/>
      <w:marRight w:val="0"/>
      <w:marTop w:val="0"/>
      <w:marBottom w:val="0"/>
      <w:divBdr>
        <w:top w:val="none" w:sz="0" w:space="0" w:color="auto"/>
        <w:left w:val="none" w:sz="0" w:space="0" w:color="auto"/>
        <w:bottom w:val="none" w:sz="0" w:space="0" w:color="auto"/>
        <w:right w:val="none" w:sz="0" w:space="0" w:color="auto"/>
      </w:divBdr>
    </w:div>
    <w:div w:id="1374815986">
      <w:bodyDiv w:val="1"/>
      <w:marLeft w:val="0"/>
      <w:marRight w:val="0"/>
      <w:marTop w:val="0"/>
      <w:marBottom w:val="0"/>
      <w:divBdr>
        <w:top w:val="none" w:sz="0" w:space="0" w:color="auto"/>
        <w:left w:val="none" w:sz="0" w:space="0" w:color="auto"/>
        <w:bottom w:val="none" w:sz="0" w:space="0" w:color="auto"/>
        <w:right w:val="none" w:sz="0" w:space="0" w:color="auto"/>
      </w:divBdr>
    </w:div>
    <w:div w:id="1408841894">
      <w:bodyDiv w:val="1"/>
      <w:marLeft w:val="0"/>
      <w:marRight w:val="0"/>
      <w:marTop w:val="0"/>
      <w:marBottom w:val="0"/>
      <w:divBdr>
        <w:top w:val="none" w:sz="0" w:space="0" w:color="auto"/>
        <w:left w:val="none" w:sz="0" w:space="0" w:color="auto"/>
        <w:bottom w:val="none" w:sz="0" w:space="0" w:color="auto"/>
        <w:right w:val="none" w:sz="0" w:space="0" w:color="auto"/>
      </w:divBdr>
    </w:div>
    <w:div w:id="1459494800">
      <w:bodyDiv w:val="1"/>
      <w:marLeft w:val="0"/>
      <w:marRight w:val="0"/>
      <w:marTop w:val="0"/>
      <w:marBottom w:val="0"/>
      <w:divBdr>
        <w:top w:val="none" w:sz="0" w:space="0" w:color="auto"/>
        <w:left w:val="none" w:sz="0" w:space="0" w:color="auto"/>
        <w:bottom w:val="none" w:sz="0" w:space="0" w:color="auto"/>
        <w:right w:val="none" w:sz="0" w:space="0" w:color="auto"/>
      </w:divBdr>
    </w:div>
    <w:div w:id="1504319840">
      <w:bodyDiv w:val="1"/>
      <w:marLeft w:val="0"/>
      <w:marRight w:val="0"/>
      <w:marTop w:val="0"/>
      <w:marBottom w:val="0"/>
      <w:divBdr>
        <w:top w:val="none" w:sz="0" w:space="0" w:color="auto"/>
        <w:left w:val="none" w:sz="0" w:space="0" w:color="auto"/>
        <w:bottom w:val="none" w:sz="0" w:space="0" w:color="auto"/>
        <w:right w:val="none" w:sz="0" w:space="0" w:color="auto"/>
      </w:divBdr>
    </w:div>
    <w:div w:id="1509831795">
      <w:bodyDiv w:val="1"/>
      <w:marLeft w:val="0"/>
      <w:marRight w:val="0"/>
      <w:marTop w:val="0"/>
      <w:marBottom w:val="0"/>
      <w:divBdr>
        <w:top w:val="none" w:sz="0" w:space="0" w:color="auto"/>
        <w:left w:val="none" w:sz="0" w:space="0" w:color="auto"/>
        <w:bottom w:val="none" w:sz="0" w:space="0" w:color="auto"/>
        <w:right w:val="none" w:sz="0" w:space="0" w:color="auto"/>
      </w:divBdr>
    </w:div>
    <w:div w:id="1538589703">
      <w:bodyDiv w:val="1"/>
      <w:marLeft w:val="0"/>
      <w:marRight w:val="0"/>
      <w:marTop w:val="0"/>
      <w:marBottom w:val="0"/>
      <w:divBdr>
        <w:top w:val="none" w:sz="0" w:space="0" w:color="auto"/>
        <w:left w:val="none" w:sz="0" w:space="0" w:color="auto"/>
        <w:bottom w:val="none" w:sz="0" w:space="0" w:color="auto"/>
        <w:right w:val="none" w:sz="0" w:space="0" w:color="auto"/>
      </w:divBdr>
    </w:div>
    <w:div w:id="1548108514">
      <w:bodyDiv w:val="1"/>
      <w:marLeft w:val="0"/>
      <w:marRight w:val="0"/>
      <w:marTop w:val="0"/>
      <w:marBottom w:val="0"/>
      <w:divBdr>
        <w:top w:val="none" w:sz="0" w:space="0" w:color="auto"/>
        <w:left w:val="none" w:sz="0" w:space="0" w:color="auto"/>
        <w:bottom w:val="none" w:sz="0" w:space="0" w:color="auto"/>
        <w:right w:val="none" w:sz="0" w:space="0" w:color="auto"/>
      </w:divBdr>
    </w:div>
    <w:div w:id="1566257988">
      <w:bodyDiv w:val="1"/>
      <w:marLeft w:val="0"/>
      <w:marRight w:val="0"/>
      <w:marTop w:val="0"/>
      <w:marBottom w:val="0"/>
      <w:divBdr>
        <w:top w:val="none" w:sz="0" w:space="0" w:color="auto"/>
        <w:left w:val="none" w:sz="0" w:space="0" w:color="auto"/>
        <w:bottom w:val="none" w:sz="0" w:space="0" w:color="auto"/>
        <w:right w:val="none" w:sz="0" w:space="0" w:color="auto"/>
      </w:divBdr>
    </w:div>
    <w:div w:id="1582105624">
      <w:bodyDiv w:val="1"/>
      <w:marLeft w:val="0"/>
      <w:marRight w:val="0"/>
      <w:marTop w:val="0"/>
      <w:marBottom w:val="0"/>
      <w:divBdr>
        <w:top w:val="none" w:sz="0" w:space="0" w:color="auto"/>
        <w:left w:val="none" w:sz="0" w:space="0" w:color="auto"/>
        <w:bottom w:val="none" w:sz="0" w:space="0" w:color="auto"/>
        <w:right w:val="none" w:sz="0" w:space="0" w:color="auto"/>
      </w:divBdr>
    </w:div>
    <w:div w:id="1614633644">
      <w:bodyDiv w:val="1"/>
      <w:marLeft w:val="0"/>
      <w:marRight w:val="0"/>
      <w:marTop w:val="0"/>
      <w:marBottom w:val="0"/>
      <w:divBdr>
        <w:top w:val="none" w:sz="0" w:space="0" w:color="auto"/>
        <w:left w:val="none" w:sz="0" w:space="0" w:color="auto"/>
        <w:bottom w:val="none" w:sz="0" w:space="0" w:color="auto"/>
        <w:right w:val="none" w:sz="0" w:space="0" w:color="auto"/>
      </w:divBdr>
    </w:div>
    <w:div w:id="1615288046">
      <w:bodyDiv w:val="1"/>
      <w:marLeft w:val="0"/>
      <w:marRight w:val="0"/>
      <w:marTop w:val="0"/>
      <w:marBottom w:val="0"/>
      <w:divBdr>
        <w:top w:val="none" w:sz="0" w:space="0" w:color="auto"/>
        <w:left w:val="none" w:sz="0" w:space="0" w:color="auto"/>
        <w:bottom w:val="none" w:sz="0" w:space="0" w:color="auto"/>
        <w:right w:val="none" w:sz="0" w:space="0" w:color="auto"/>
      </w:divBdr>
    </w:div>
    <w:div w:id="1617441863">
      <w:bodyDiv w:val="1"/>
      <w:marLeft w:val="0"/>
      <w:marRight w:val="0"/>
      <w:marTop w:val="0"/>
      <w:marBottom w:val="0"/>
      <w:divBdr>
        <w:top w:val="none" w:sz="0" w:space="0" w:color="auto"/>
        <w:left w:val="none" w:sz="0" w:space="0" w:color="auto"/>
        <w:bottom w:val="none" w:sz="0" w:space="0" w:color="auto"/>
        <w:right w:val="none" w:sz="0" w:space="0" w:color="auto"/>
      </w:divBdr>
    </w:div>
    <w:div w:id="1621105688">
      <w:bodyDiv w:val="1"/>
      <w:marLeft w:val="0"/>
      <w:marRight w:val="0"/>
      <w:marTop w:val="0"/>
      <w:marBottom w:val="0"/>
      <w:divBdr>
        <w:top w:val="none" w:sz="0" w:space="0" w:color="auto"/>
        <w:left w:val="none" w:sz="0" w:space="0" w:color="auto"/>
        <w:bottom w:val="none" w:sz="0" w:space="0" w:color="auto"/>
        <w:right w:val="none" w:sz="0" w:space="0" w:color="auto"/>
      </w:divBdr>
    </w:div>
    <w:div w:id="1652250234">
      <w:bodyDiv w:val="1"/>
      <w:marLeft w:val="0"/>
      <w:marRight w:val="0"/>
      <w:marTop w:val="0"/>
      <w:marBottom w:val="0"/>
      <w:divBdr>
        <w:top w:val="none" w:sz="0" w:space="0" w:color="auto"/>
        <w:left w:val="none" w:sz="0" w:space="0" w:color="auto"/>
        <w:bottom w:val="none" w:sz="0" w:space="0" w:color="auto"/>
        <w:right w:val="none" w:sz="0" w:space="0" w:color="auto"/>
      </w:divBdr>
    </w:div>
    <w:div w:id="1658806220">
      <w:bodyDiv w:val="1"/>
      <w:marLeft w:val="0"/>
      <w:marRight w:val="0"/>
      <w:marTop w:val="0"/>
      <w:marBottom w:val="0"/>
      <w:divBdr>
        <w:top w:val="none" w:sz="0" w:space="0" w:color="auto"/>
        <w:left w:val="none" w:sz="0" w:space="0" w:color="auto"/>
        <w:bottom w:val="none" w:sz="0" w:space="0" w:color="auto"/>
        <w:right w:val="none" w:sz="0" w:space="0" w:color="auto"/>
      </w:divBdr>
    </w:div>
    <w:div w:id="1691177555">
      <w:bodyDiv w:val="1"/>
      <w:marLeft w:val="0"/>
      <w:marRight w:val="0"/>
      <w:marTop w:val="0"/>
      <w:marBottom w:val="0"/>
      <w:divBdr>
        <w:top w:val="none" w:sz="0" w:space="0" w:color="auto"/>
        <w:left w:val="none" w:sz="0" w:space="0" w:color="auto"/>
        <w:bottom w:val="none" w:sz="0" w:space="0" w:color="auto"/>
        <w:right w:val="none" w:sz="0" w:space="0" w:color="auto"/>
      </w:divBdr>
    </w:div>
    <w:div w:id="1714160038">
      <w:bodyDiv w:val="1"/>
      <w:marLeft w:val="0"/>
      <w:marRight w:val="0"/>
      <w:marTop w:val="0"/>
      <w:marBottom w:val="0"/>
      <w:divBdr>
        <w:top w:val="none" w:sz="0" w:space="0" w:color="auto"/>
        <w:left w:val="none" w:sz="0" w:space="0" w:color="auto"/>
        <w:bottom w:val="none" w:sz="0" w:space="0" w:color="auto"/>
        <w:right w:val="none" w:sz="0" w:space="0" w:color="auto"/>
      </w:divBdr>
    </w:div>
    <w:div w:id="1724056500">
      <w:bodyDiv w:val="1"/>
      <w:marLeft w:val="0"/>
      <w:marRight w:val="0"/>
      <w:marTop w:val="0"/>
      <w:marBottom w:val="0"/>
      <w:divBdr>
        <w:top w:val="none" w:sz="0" w:space="0" w:color="auto"/>
        <w:left w:val="none" w:sz="0" w:space="0" w:color="auto"/>
        <w:bottom w:val="none" w:sz="0" w:space="0" w:color="auto"/>
        <w:right w:val="none" w:sz="0" w:space="0" w:color="auto"/>
      </w:divBdr>
    </w:div>
    <w:div w:id="1755206296">
      <w:bodyDiv w:val="1"/>
      <w:marLeft w:val="0"/>
      <w:marRight w:val="0"/>
      <w:marTop w:val="0"/>
      <w:marBottom w:val="0"/>
      <w:divBdr>
        <w:top w:val="none" w:sz="0" w:space="0" w:color="auto"/>
        <w:left w:val="none" w:sz="0" w:space="0" w:color="auto"/>
        <w:bottom w:val="none" w:sz="0" w:space="0" w:color="auto"/>
        <w:right w:val="none" w:sz="0" w:space="0" w:color="auto"/>
      </w:divBdr>
    </w:div>
    <w:div w:id="1776711127">
      <w:bodyDiv w:val="1"/>
      <w:marLeft w:val="0"/>
      <w:marRight w:val="0"/>
      <w:marTop w:val="0"/>
      <w:marBottom w:val="0"/>
      <w:divBdr>
        <w:top w:val="none" w:sz="0" w:space="0" w:color="auto"/>
        <w:left w:val="none" w:sz="0" w:space="0" w:color="auto"/>
        <w:bottom w:val="none" w:sz="0" w:space="0" w:color="auto"/>
        <w:right w:val="none" w:sz="0" w:space="0" w:color="auto"/>
      </w:divBdr>
    </w:div>
    <w:div w:id="1835412995">
      <w:bodyDiv w:val="1"/>
      <w:marLeft w:val="0"/>
      <w:marRight w:val="0"/>
      <w:marTop w:val="0"/>
      <w:marBottom w:val="0"/>
      <w:divBdr>
        <w:top w:val="none" w:sz="0" w:space="0" w:color="auto"/>
        <w:left w:val="none" w:sz="0" w:space="0" w:color="auto"/>
        <w:bottom w:val="none" w:sz="0" w:space="0" w:color="auto"/>
        <w:right w:val="none" w:sz="0" w:space="0" w:color="auto"/>
      </w:divBdr>
    </w:div>
    <w:div w:id="1885287640">
      <w:bodyDiv w:val="1"/>
      <w:marLeft w:val="0"/>
      <w:marRight w:val="0"/>
      <w:marTop w:val="0"/>
      <w:marBottom w:val="0"/>
      <w:divBdr>
        <w:top w:val="none" w:sz="0" w:space="0" w:color="auto"/>
        <w:left w:val="none" w:sz="0" w:space="0" w:color="auto"/>
        <w:bottom w:val="none" w:sz="0" w:space="0" w:color="auto"/>
        <w:right w:val="none" w:sz="0" w:space="0" w:color="auto"/>
      </w:divBdr>
    </w:div>
    <w:div w:id="1906380044">
      <w:bodyDiv w:val="1"/>
      <w:marLeft w:val="0"/>
      <w:marRight w:val="0"/>
      <w:marTop w:val="0"/>
      <w:marBottom w:val="0"/>
      <w:divBdr>
        <w:top w:val="none" w:sz="0" w:space="0" w:color="auto"/>
        <w:left w:val="none" w:sz="0" w:space="0" w:color="auto"/>
        <w:bottom w:val="none" w:sz="0" w:space="0" w:color="auto"/>
        <w:right w:val="none" w:sz="0" w:space="0" w:color="auto"/>
      </w:divBdr>
    </w:div>
    <w:div w:id="1964574723">
      <w:bodyDiv w:val="1"/>
      <w:marLeft w:val="0"/>
      <w:marRight w:val="0"/>
      <w:marTop w:val="0"/>
      <w:marBottom w:val="0"/>
      <w:divBdr>
        <w:top w:val="none" w:sz="0" w:space="0" w:color="auto"/>
        <w:left w:val="none" w:sz="0" w:space="0" w:color="auto"/>
        <w:bottom w:val="none" w:sz="0" w:space="0" w:color="auto"/>
        <w:right w:val="none" w:sz="0" w:space="0" w:color="auto"/>
      </w:divBdr>
    </w:div>
    <w:div w:id="2054961265">
      <w:bodyDiv w:val="1"/>
      <w:marLeft w:val="0"/>
      <w:marRight w:val="0"/>
      <w:marTop w:val="0"/>
      <w:marBottom w:val="0"/>
      <w:divBdr>
        <w:top w:val="none" w:sz="0" w:space="0" w:color="auto"/>
        <w:left w:val="none" w:sz="0" w:space="0" w:color="auto"/>
        <w:bottom w:val="none" w:sz="0" w:space="0" w:color="auto"/>
        <w:right w:val="none" w:sz="0" w:space="0" w:color="auto"/>
      </w:divBdr>
    </w:div>
    <w:div w:id="2100061908">
      <w:bodyDiv w:val="1"/>
      <w:marLeft w:val="0"/>
      <w:marRight w:val="0"/>
      <w:marTop w:val="0"/>
      <w:marBottom w:val="0"/>
      <w:divBdr>
        <w:top w:val="none" w:sz="0" w:space="0" w:color="auto"/>
        <w:left w:val="none" w:sz="0" w:space="0" w:color="auto"/>
        <w:bottom w:val="none" w:sz="0" w:space="0" w:color="auto"/>
        <w:right w:val="none" w:sz="0" w:space="0" w:color="auto"/>
      </w:divBdr>
    </w:div>
    <w:div w:id="2123301621">
      <w:bodyDiv w:val="1"/>
      <w:marLeft w:val="0"/>
      <w:marRight w:val="0"/>
      <w:marTop w:val="0"/>
      <w:marBottom w:val="0"/>
      <w:divBdr>
        <w:top w:val="none" w:sz="0" w:space="0" w:color="auto"/>
        <w:left w:val="none" w:sz="0" w:space="0" w:color="auto"/>
        <w:bottom w:val="none" w:sz="0" w:space="0" w:color="auto"/>
        <w:right w:val="none" w:sz="0" w:space="0" w:color="auto"/>
      </w:divBdr>
    </w:div>
    <w:div w:id="2126459093">
      <w:bodyDiv w:val="1"/>
      <w:marLeft w:val="0"/>
      <w:marRight w:val="0"/>
      <w:marTop w:val="0"/>
      <w:marBottom w:val="0"/>
      <w:divBdr>
        <w:top w:val="none" w:sz="0" w:space="0" w:color="auto"/>
        <w:left w:val="none" w:sz="0" w:space="0" w:color="auto"/>
        <w:bottom w:val="none" w:sz="0" w:space="0" w:color="auto"/>
        <w:right w:val="none" w:sz="0" w:space="0" w:color="auto"/>
      </w:divBdr>
    </w:div>
    <w:div w:id="2133934427">
      <w:bodyDiv w:val="1"/>
      <w:marLeft w:val="0"/>
      <w:marRight w:val="0"/>
      <w:marTop w:val="0"/>
      <w:marBottom w:val="0"/>
      <w:divBdr>
        <w:top w:val="none" w:sz="0" w:space="0" w:color="auto"/>
        <w:left w:val="none" w:sz="0" w:space="0" w:color="auto"/>
        <w:bottom w:val="none" w:sz="0" w:space="0" w:color="auto"/>
        <w:right w:val="none" w:sz="0" w:space="0" w:color="auto"/>
      </w:divBdr>
    </w:div>
    <w:div w:id="2139639005">
      <w:bodyDiv w:val="1"/>
      <w:marLeft w:val="0"/>
      <w:marRight w:val="0"/>
      <w:marTop w:val="0"/>
      <w:marBottom w:val="0"/>
      <w:divBdr>
        <w:top w:val="none" w:sz="0" w:space="0" w:color="auto"/>
        <w:left w:val="none" w:sz="0" w:space="0" w:color="auto"/>
        <w:bottom w:val="none" w:sz="0" w:space="0" w:color="auto"/>
        <w:right w:val="none" w:sz="0" w:space="0" w:color="auto"/>
      </w:divBdr>
    </w:div>
    <w:div w:id="214237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illa.lindgren\OneDrive%20-%20Synskadades%20Riksf&#246;rbund\Dokument\Anpassade%20Office-mallar\Kongresshandlingsmall_2024.03.18.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0FB886AF3BB3B54587C8B071632F0A9E" ma:contentTypeVersion="18" ma:contentTypeDescription="Skapa ett nytt dokument." ma:contentTypeScope="" ma:versionID="69a3b0fc0934fb214daa54dcba408b59">
  <xsd:schema xmlns:xsd="http://www.w3.org/2001/XMLSchema" xmlns:xs="http://www.w3.org/2001/XMLSchema" xmlns:p="http://schemas.microsoft.com/office/2006/metadata/properties" xmlns:ns2="4bc648d7-1d25-44af-a141-00416dae3bbe" xmlns:ns3="139027e3-dcb6-4173-996c-aca25b94b8d8" targetNamespace="http://schemas.microsoft.com/office/2006/metadata/properties" ma:root="true" ma:fieldsID="a91e3b86752b1ce6e840030cf3783aea" ns2:_="" ns3:_="">
    <xsd:import namespace="4bc648d7-1d25-44af-a141-00416dae3bbe"/>
    <xsd:import namespace="139027e3-dcb6-4173-996c-aca25b94b8d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c648d7-1d25-44af-a141-00416dae3bbe"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element name="TaxCatchAll" ma:index="22" nillable="true" ma:displayName="Taxonomy Catch All Column" ma:hidden="true" ma:list="{083c5001-5eaa-45c2-a630-1b25bdec6bf8}" ma:internalName="TaxCatchAll" ma:showField="CatchAllData" ma:web="4bc648d7-1d25-44af-a141-00416dae3bb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39027e3-dcb6-4173-996c-aca25b94b8d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markeringar" ma:readOnly="false" ma:fieldId="{5cf76f15-5ced-4ddc-b409-7134ff3c332f}" ma:taxonomyMulti="true" ma:sspId="ed373735-8149-49e2-8601-3a2cd220474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B538A1-E79A-43DD-A200-BB631B67F22E}">
  <ds:schemaRefs>
    <ds:schemaRef ds:uri="http://schemas.openxmlformats.org/officeDocument/2006/bibliography"/>
  </ds:schemaRefs>
</ds:datastoreItem>
</file>

<file path=customXml/itemProps2.xml><?xml version="1.0" encoding="utf-8"?>
<ds:datastoreItem xmlns:ds="http://schemas.openxmlformats.org/officeDocument/2006/customXml" ds:itemID="{0C26E9C2-90B5-4C8F-ABA6-5EE3FF1DF2E4}"/>
</file>

<file path=customXml/itemProps3.xml><?xml version="1.0" encoding="utf-8"?>
<ds:datastoreItem xmlns:ds="http://schemas.openxmlformats.org/officeDocument/2006/customXml" ds:itemID="{2B034E9C-B03F-4130-9014-23847AE6E304}"/>
</file>

<file path=docProps/app.xml><?xml version="1.0" encoding="utf-8"?>
<Properties xmlns="http://schemas.openxmlformats.org/officeDocument/2006/extended-properties" xmlns:vt="http://schemas.openxmlformats.org/officeDocument/2006/docPropsVTypes">
  <Template>Kongresshandlingsmall_2024.03.18</Template>
  <TotalTime>5</TotalTime>
  <Pages>6</Pages>
  <Words>600</Words>
  <Characters>3183</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
    </vt:vector>
  </TitlesOfParts>
  <Company>Synskadades Riksförbund</Company>
  <LinksUpToDate>false</LinksUpToDate>
  <CharactersWithSpaces>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Camilla Lindgren</dc:creator>
  <cp:lastModifiedBy>Camilla Lindgren</cp:lastModifiedBy>
  <cp:revision>9</cp:revision>
  <cp:lastPrinted>2018-09-11T07:56:00Z</cp:lastPrinted>
  <dcterms:created xsi:type="dcterms:W3CDTF">2024-05-31T07:21:00Z</dcterms:created>
  <dcterms:modified xsi:type="dcterms:W3CDTF">2024-06-05T09:33:00Z</dcterms:modified>
</cp:coreProperties>
</file>