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41C6F" w14:textId="77777777" w:rsidR="00504D7A" w:rsidRDefault="00504D7A" w:rsidP="00504D7A">
      <w:bookmarkStart w:id="0" w:name="OLE_LINK5"/>
      <w:bookmarkStart w:id="1" w:name="OLE_LINK6"/>
    </w:p>
    <w:p w14:paraId="0BC3B009" w14:textId="77777777" w:rsidR="00504D7A" w:rsidRDefault="00504D7A" w:rsidP="00504D7A"/>
    <w:p w14:paraId="6D44F759" w14:textId="77777777" w:rsidR="00504D7A" w:rsidRDefault="00504D7A" w:rsidP="00504D7A"/>
    <w:p w14:paraId="09D20660" w14:textId="77777777" w:rsidR="00A52D00" w:rsidRPr="009B4354" w:rsidRDefault="009B4354" w:rsidP="001F5A63">
      <w:pPr>
        <w:pStyle w:val="FrsttsbladRubrik1"/>
      </w:pPr>
      <w:r w:rsidRPr="009B4354">
        <w:t>Kongress 2024</w:t>
      </w:r>
    </w:p>
    <w:p w14:paraId="594B39DC" w14:textId="77777777" w:rsidR="00251D5F" w:rsidRDefault="00251D5F" w:rsidP="004A71FF">
      <w:pPr>
        <w:rPr>
          <w:b/>
        </w:rPr>
      </w:pPr>
    </w:p>
    <w:p w14:paraId="35F79479" w14:textId="77777777" w:rsidR="006958C6" w:rsidRPr="008770B8" w:rsidRDefault="003F7B2A" w:rsidP="004A71FF">
      <w:pPr>
        <w:rPr>
          <w:b/>
        </w:rPr>
      </w:pPr>
      <w:r>
        <w:rPr>
          <w:b/>
        </w:rPr>
        <w:pict w14:anchorId="6BB266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7pt;height:9pt">
            <v:imagedata r:id="rId10" o:title="prickad linje flerfärg"/>
          </v:shape>
        </w:pict>
      </w:r>
    </w:p>
    <w:p w14:paraId="7607C0D8" w14:textId="77777777" w:rsidR="00251D5F" w:rsidRDefault="00251D5F" w:rsidP="004A71FF">
      <w:pPr>
        <w:rPr>
          <w:b/>
          <w:sz w:val="48"/>
        </w:rPr>
      </w:pPr>
    </w:p>
    <w:p w14:paraId="227E04F9" w14:textId="77777777" w:rsidR="009B4354" w:rsidRDefault="009B4354" w:rsidP="009B4354">
      <w:pPr>
        <w:jc w:val="center"/>
        <w:rPr>
          <w:rFonts w:asciiTheme="minorHAnsi" w:hAnsiTheme="minorHAnsi" w:cstheme="minorHAnsi"/>
          <w:sz w:val="72"/>
          <w:szCs w:val="72"/>
        </w:rPr>
      </w:pPr>
    </w:p>
    <w:p w14:paraId="57918A84" w14:textId="72FDF081" w:rsidR="006958C6" w:rsidRPr="003C48ED" w:rsidRDefault="003F77B8" w:rsidP="001118EE">
      <w:pPr>
        <w:pStyle w:val="Frsttsbladrubrik2paragraf"/>
      </w:pPr>
      <w:r w:rsidRPr="003C48ED">
        <w:t>§</w:t>
      </w:r>
      <w:r w:rsidR="009B4354" w:rsidRPr="003C48ED">
        <w:t xml:space="preserve"> </w:t>
      </w:r>
      <w:r w:rsidR="007A6014">
        <w:t>14.</w:t>
      </w:r>
    </w:p>
    <w:p w14:paraId="057BBD6D" w14:textId="77777777" w:rsidR="009B4354" w:rsidRPr="003C48ED" w:rsidRDefault="009B4354" w:rsidP="009B4354">
      <w:pPr>
        <w:jc w:val="center"/>
        <w:rPr>
          <w:rFonts w:ascii="Solitas Norm Regular" w:hAnsi="Solitas Norm Regular" w:cstheme="minorHAnsi"/>
          <w:sz w:val="72"/>
          <w:szCs w:val="72"/>
        </w:rPr>
      </w:pPr>
    </w:p>
    <w:p w14:paraId="771EBF68" w14:textId="77777777" w:rsidR="003C48ED" w:rsidRPr="003C48ED" w:rsidRDefault="003C48ED" w:rsidP="009B4354">
      <w:pPr>
        <w:jc w:val="center"/>
        <w:rPr>
          <w:rFonts w:ascii="Solitas Norm Regular" w:hAnsi="Solitas Norm Regular" w:cstheme="minorHAnsi"/>
          <w:sz w:val="72"/>
          <w:szCs w:val="72"/>
        </w:rPr>
      </w:pPr>
    </w:p>
    <w:p w14:paraId="71A1FD8D" w14:textId="2F99F6F1" w:rsidR="009B4354" w:rsidRPr="003C48ED" w:rsidRDefault="009B1D6B" w:rsidP="0023104D">
      <w:pPr>
        <w:pStyle w:val="Frsttsbladrubrik3"/>
      </w:pPr>
      <w:r>
        <w:t>Ekonomiska frågor</w:t>
      </w:r>
    </w:p>
    <w:p w14:paraId="6E890554" w14:textId="77777777" w:rsidR="00E1729E" w:rsidRDefault="00E1729E" w:rsidP="00D502E1">
      <w:pPr>
        <w:jc w:val="right"/>
        <w:rPr>
          <w:rFonts w:ascii="Solitas Norm Regular" w:hAnsi="Solitas Norm Regular" w:cstheme="minorHAnsi"/>
          <w:sz w:val="32"/>
        </w:rPr>
      </w:pPr>
    </w:p>
    <w:p w14:paraId="199E5224" w14:textId="77777777" w:rsidR="001330B0" w:rsidRPr="003C48ED" w:rsidRDefault="001330B0" w:rsidP="00D502E1">
      <w:pPr>
        <w:jc w:val="right"/>
        <w:rPr>
          <w:rFonts w:ascii="Solitas Norm Regular" w:hAnsi="Solitas Norm Regular" w:cstheme="minorHAnsi"/>
          <w:sz w:val="32"/>
        </w:rPr>
      </w:pPr>
    </w:p>
    <w:bookmarkEnd w:id="0"/>
    <w:bookmarkEnd w:id="1"/>
    <w:p w14:paraId="69C1F4D6" w14:textId="77777777" w:rsidR="001330B0" w:rsidRDefault="001330B0">
      <w:pPr>
        <w:rPr>
          <w:rFonts w:asciiTheme="minorHAnsi" w:hAnsiTheme="minorHAnsi" w:cstheme="minorHAnsi"/>
          <w:sz w:val="32"/>
        </w:rPr>
      </w:pPr>
      <w:r>
        <w:rPr>
          <w:rFonts w:asciiTheme="minorHAnsi" w:hAnsiTheme="minorHAnsi" w:cstheme="minorHAnsi"/>
          <w:sz w:val="32"/>
        </w:rPr>
        <w:br w:type="page"/>
      </w:r>
    </w:p>
    <w:p w14:paraId="50DA93B4" w14:textId="77777777" w:rsidR="00251D5F" w:rsidRPr="001330B0" w:rsidRDefault="00251D5F" w:rsidP="001330B0"/>
    <w:p w14:paraId="6C6131AF" w14:textId="77777777" w:rsidR="00DD5881" w:rsidRDefault="00DD5881">
      <w:pPr>
        <w:rPr>
          <w:b/>
          <w:bCs/>
          <w:sz w:val="36"/>
        </w:rPr>
      </w:pPr>
      <w:r>
        <w:br w:type="page"/>
      </w:r>
    </w:p>
    <w:sdt>
      <w:sdtPr>
        <w:rPr>
          <w:rFonts w:eastAsiaTheme="minorHAnsi" w:cstheme="minorBidi"/>
          <w:b w:val="0"/>
          <w:sz w:val="28"/>
          <w:szCs w:val="28"/>
        </w:rPr>
        <w:id w:val="1685087070"/>
        <w:docPartObj>
          <w:docPartGallery w:val="Table of Contents"/>
          <w:docPartUnique/>
        </w:docPartObj>
      </w:sdtPr>
      <w:sdtEndPr>
        <w:rPr>
          <w:bCs/>
        </w:rPr>
      </w:sdtEndPr>
      <w:sdtContent>
        <w:p w14:paraId="21DBBA8A" w14:textId="7F277873" w:rsidR="006D24A9" w:rsidRDefault="006D24A9">
          <w:pPr>
            <w:pStyle w:val="TOCHeading"/>
          </w:pPr>
          <w:r>
            <w:t>Innehåll</w:t>
          </w:r>
        </w:p>
        <w:p w14:paraId="0D283DE7" w14:textId="50A695A0" w:rsidR="00413037" w:rsidRDefault="006D24A9">
          <w:pPr>
            <w:pStyle w:val="TOC2"/>
            <w:tabs>
              <w:tab w:val="right" w:leader="dot" w:pos="9060"/>
            </w:tabs>
            <w:rPr>
              <w:rFonts w:asciiTheme="minorHAnsi" w:eastAsiaTheme="minorEastAsia" w:hAnsiTheme="minorHAnsi"/>
              <w:b w:val="0"/>
              <w:noProof/>
              <w:kern w:val="2"/>
              <w:sz w:val="24"/>
              <w:szCs w:val="24"/>
              <w:lang w:eastAsia="sv-SE"/>
              <w14:ligatures w14:val="standardContextual"/>
            </w:rPr>
          </w:pPr>
          <w:r>
            <w:fldChar w:fldCharType="begin"/>
          </w:r>
          <w:r>
            <w:instrText xml:space="preserve"> TOC \o "1-3" \h \z \u </w:instrText>
          </w:r>
          <w:r>
            <w:fldChar w:fldCharType="separate"/>
          </w:r>
          <w:hyperlink w:anchor="_Toc170740011" w:history="1">
            <w:r w:rsidR="00413037" w:rsidRPr="00540B2F">
              <w:rPr>
                <w:rStyle w:val="Hyperlink"/>
                <w:noProof/>
              </w:rPr>
              <w:t>Förslag till beslut</w:t>
            </w:r>
            <w:r w:rsidR="00413037">
              <w:rPr>
                <w:noProof/>
                <w:webHidden/>
              </w:rPr>
              <w:tab/>
            </w:r>
            <w:r w:rsidR="00413037">
              <w:rPr>
                <w:noProof/>
                <w:webHidden/>
              </w:rPr>
              <w:fldChar w:fldCharType="begin"/>
            </w:r>
            <w:r w:rsidR="00413037">
              <w:rPr>
                <w:noProof/>
                <w:webHidden/>
              </w:rPr>
              <w:instrText xml:space="preserve"> PAGEREF _Toc170740011 \h </w:instrText>
            </w:r>
            <w:r w:rsidR="00413037">
              <w:rPr>
                <w:noProof/>
                <w:webHidden/>
              </w:rPr>
            </w:r>
            <w:r w:rsidR="00413037">
              <w:rPr>
                <w:noProof/>
                <w:webHidden/>
              </w:rPr>
              <w:fldChar w:fldCharType="separate"/>
            </w:r>
            <w:r w:rsidR="00413037">
              <w:rPr>
                <w:noProof/>
                <w:webHidden/>
              </w:rPr>
              <w:t>4</w:t>
            </w:r>
            <w:r w:rsidR="00413037">
              <w:rPr>
                <w:noProof/>
                <w:webHidden/>
              </w:rPr>
              <w:fldChar w:fldCharType="end"/>
            </w:r>
          </w:hyperlink>
        </w:p>
        <w:p w14:paraId="5BDB86FB" w14:textId="62FAEEAE" w:rsidR="00413037" w:rsidRDefault="003F7B2A">
          <w:pPr>
            <w:pStyle w:val="TOC3"/>
            <w:tabs>
              <w:tab w:val="right" w:leader="dot" w:pos="9060"/>
            </w:tabs>
            <w:rPr>
              <w:rFonts w:asciiTheme="minorHAnsi" w:eastAsiaTheme="minorEastAsia" w:hAnsiTheme="minorHAnsi"/>
              <w:noProof/>
              <w:kern w:val="2"/>
              <w:sz w:val="24"/>
              <w:szCs w:val="24"/>
              <w:lang w:eastAsia="sv-SE"/>
              <w14:ligatures w14:val="standardContextual"/>
            </w:rPr>
          </w:pPr>
          <w:hyperlink w:anchor="_Toc170740012" w:history="1">
            <w:r w:rsidR="00413037" w:rsidRPr="00540B2F">
              <w:rPr>
                <w:rStyle w:val="Hyperlink"/>
                <w:noProof/>
              </w:rPr>
              <w:t>§ 14A. Årsavgifter åren 2025–2027</w:t>
            </w:r>
            <w:r w:rsidR="00413037">
              <w:rPr>
                <w:noProof/>
                <w:webHidden/>
              </w:rPr>
              <w:tab/>
            </w:r>
            <w:r w:rsidR="00413037">
              <w:rPr>
                <w:noProof/>
                <w:webHidden/>
              </w:rPr>
              <w:fldChar w:fldCharType="begin"/>
            </w:r>
            <w:r w:rsidR="00413037">
              <w:rPr>
                <w:noProof/>
                <w:webHidden/>
              </w:rPr>
              <w:instrText xml:space="preserve"> PAGEREF _Toc170740012 \h </w:instrText>
            </w:r>
            <w:r w:rsidR="00413037">
              <w:rPr>
                <w:noProof/>
                <w:webHidden/>
              </w:rPr>
            </w:r>
            <w:r w:rsidR="00413037">
              <w:rPr>
                <w:noProof/>
                <w:webHidden/>
              </w:rPr>
              <w:fldChar w:fldCharType="separate"/>
            </w:r>
            <w:r w:rsidR="00413037">
              <w:rPr>
                <w:noProof/>
                <w:webHidden/>
              </w:rPr>
              <w:t>4</w:t>
            </w:r>
            <w:r w:rsidR="00413037">
              <w:rPr>
                <w:noProof/>
                <w:webHidden/>
              </w:rPr>
              <w:fldChar w:fldCharType="end"/>
            </w:r>
          </w:hyperlink>
        </w:p>
        <w:p w14:paraId="0FD630A4" w14:textId="32220A6C" w:rsidR="00413037" w:rsidRDefault="003F7B2A">
          <w:pPr>
            <w:pStyle w:val="TOC3"/>
            <w:tabs>
              <w:tab w:val="right" w:leader="dot" w:pos="9060"/>
            </w:tabs>
            <w:rPr>
              <w:rFonts w:asciiTheme="minorHAnsi" w:eastAsiaTheme="minorEastAsia" w:hAnsiTheme="minorHAnsi"/>
              <w:noProof/>
              <w:kern w:val="2"/>
              <w:sz w:val="24"/>
              <w:szCs w:val="24"/>
              <w:lang w:eastAsia="sv-SE"/>
              <w14:ligatures w14:val="standardContextual"/>
            </w:rPr>
          </w:pPr>
          <w:hyperlink w:anchor="_Toc170740013" w:history="1">
            <w:r w:rsidR="00413037" w:rsidRPr="00540B2F">
              <w:rPr>
                <w:rStyle w:val="Hyperlink"/>
                <w:noProof/>
              </w:rPr>
              <w:t>§ 14B. Ekonomisk strategi för SRF åren 2025–2030</w:t>
            </w:r>
            <w:r w:rsidR="00413037">
              <w:rPr>
                <w:noProof/>
                <w:webHidden/>
              </w:rPr>
              <w:tab/>
            </w:r>
            <w:r w:rsidR="00413037">
              <w:rPr>
                <w:noProof/>
                <w:webHidden/>
              </w:rPr>
              <w:fldChar w:fldCharType="begin"/>
            </w:r>
            <w:r w:rsidR="00413037">
              <w:rPr>
                <w:noProof/>
                <w:webHidden/>
              </w:rPr>
              <w:instrText xml:space="preserve"> PAGEREF _Toc170740013 \h </w:instrText>
            </w:r>
            <w:r w:rsidR="00413037">
              <w:rPr>
                <w:noProof/>
                <w:webHidden/>
              </w:rPr>
            </w:r>
            <w:r w:rsidR="00413037">
              <w:rPr>
                <w:noProof/>
                <w:webHidden/>
              </w:rPr>
              <w:fldChar w:fldCharType="separate"/>
            </w:r>
            <w:r w:rsidR="00413037">
              <w:rPr>
                <w:noProof/>
                <w:webHidden/>
              </w:rPr>
              <w:t>4</w:t>
            </w:r>
            <w:r w:rsidR="00413037">
              <w:rPr>
                <w:noProof/>
                <w:webHidden/>
              </w:rPr>
              <w:fldChar w:fldCharType="end"/>
            </w:r>
          </w:hyperlink>
        </w:p>
        <w:p w14:paraId="2714B4CF" w14:textId="5AD30D61" w:rsidR="00413037" w:rsidRDefault="003F7B2A">
          <w:pPr>
            <w:pStyle w:val="TOC1"/>
            <w:rPr>
              <w:rFonts w:asciiTheme="minorHAnsi" w:eastAsiaTheme="minorEastAsia" w:hAnsiTheme="minorHAnsi"/>
              <w:b w:val="0"/>
              <w:noProof/>
              <w:kern w:val="2"/>
              <w:sz w:val="24"/>
              <w:szCs w:val="24"/>
              <w:lang w:eastAsia="sv-SE"/>
              <w14:ligatures w14:val="standardContextual"/>
            </w:rPr>
          </w:pPr>
          <w:hyperlink w:anchor="_Toc170740014" w:history="1">
            <w:r w:rsidR="00413037" w:rsidRPr="00540B2F">
              <w:rPr>
                <w:rStyle w:val="Hyperlink"/>
                <w:noProof/>
              </w:rPr>
              <w:t>§ 14. Ekonomiska frågor</w:t>
            </w:r>
            <w:r w:rsidR="00413037">
              <w:rPr>
                <w:noProof/>
                <w:webHidden/>
              </w:rPr>
              <w:tab/>
            </w:r>
            <w:r w:rsidR="00413037">
              <w:rPr>
                <w:noProof/>
                <w:webHidden/>
              </w:rPr>
              <w:fldChar w:fldCharType="begin"/>
            </w:r>
            <w:r w:rsidR="00413037">
              <w:rPr>
                <w:noProof/>
                <w:webHidden/>
              </w:rPr>
              <w:instrText xml:space="preserve"> PAGEREF _Toc170740014 \h </w:instrText>
            </w:r>
            <w:r w:rsidR="00413037">
              <w:rPr>
                <w:noProof/>
                <w:webHidden/>
              </w:rPr>
            </w:r>
            <w:r w:rsidR="00413037">
              <w:rPr>
                <w:noProof/>
                <w:webHidden/>
              </w:rPr>
              <w:fldChar w:fldCharType="separate"/>
            </w:r>
            <w:r w:rsidR="00413037">
              <w:rPr>
                <w:noProof/>
                <w:webHidden/>
              </w:rPr>
              <w:t>5</w:t>
            </w:r>
            <w:r w:rsidR="00413037">
              <w:rPr>
                <w:noProof/>
                <w:webHidden/>
              </w:rPr>
              <w:fldChar w:fldCharType="end"/>
            </w:r>
          </w:hyperlink>
        </w:p>
        <w:p w14:paraId="606929A3" w14:textId="0CEC9597" w:rsidR="00413037" w:rsidRDefault="003F7B2A">
          <w:pPr>
            <w:pStyle w:val="TOC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40015" w:history="1">
            <w:r w:rsidR="00413037" w:rsidRPr="00540B2F">
              <w:rPr>
                <w:rStyle w:val="Hyperlink"/>
                <w:noProof/>
              </w:rPr>
              <w:t>A. Årsavgifter 2025–2027</w:t>
            </w:r>
            <w:r w:rsidR="00413037">
              <w:rPr>
                <w:noProof/>
                <w:webHidden/>
              </w:rPr>
              <w:tab/>
            </w:r>
            <w:r w:rsidR="00413037">
              <w:rPr>
                <w:noProof/>
                <w:webHidden/>
              </w:rPr>
              <w:fldChar w:fldCharType="begin"/>
            </w:r>
            <w:r w:rsidR="00413037">
              <w:rPr>
                <w:noProof/>
                <w:webHidden/>
              </w:rPr>
              <w:instrText xml:space="preserve"> PAGEREF _Toc170740015 \h </w:instrText>
            </w:r>
            <w:r w:rsidR="00413037">
              <w:rPr>
                <w:noProof/>
                <w:webHidden/>
              </w:rPr>
            </w:r>
            <w:r w:rsidR="00413037">
              <w:rPr>
                <w:noProof/>
                <w:webHidden/>
              </w:rPr>
              <w:fldChar w:fldCharType="separate"/>
            </w:r>
            <w:r w:rsidR="00413037">
              <w:rPr>
                <w:noProof/>
                <w:webHidden/>
              </w:rPr>
              <w:t>5</w:t>
            </w:r>
            <w:r w:rsidR="00413037">
              <w:rPr>
                <w:noProof/>
                <w:webHidden/>
              </w:rPr>
              <w:fldChar w:fldCharType="end"/>
            </w:r>
          </w:hyperlink>
        </w:p>
        <w:p w14:paraId="3D6F3426" w14:textId="7AF48D14" w:rsidR="00413037" w:rsidRDefault="003F7B2A">
          <w:pPr>
            <w:pStyle w:val="TOC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40016" w:history="1">
            <w:r w:rsidR="00413037" w:rsidRPr="00540B2F">
              <w:rPr>
                <w:rStyle w:val="Hyperlink"/>
                <w:noProof/>
              </w:rPr>
              <w:t>B. Ekonomisk strategi för SRF åren 2025–2030</w:t>
            </w:r>
            <w:r w:rsidR="00413037">
              <w:rPr>
                <w:noProof/>
                <w:webHidden/>
              </w:rPr>
              <w:tab/>
            </w:r>
            <w:r w:rsidR="00413037">
              <w:rPr>
                <w:noProof/>
                <w:webHidden/>
              </w:rPr>
              <w:fldChar w:fldCharType="begin"/>
            </w:r>
            <w:r w:rsidR="00413037">
              <w:rPr>
                <w:noProof/>
                <w:webHidden/>
              </w:rPr>
              <w:instrText xml:space="preserve"> PAGEREF _Toc170740016 \h </w:instrText>
            </w:r>
            <w:r w:rsidR="00413037">
              <w:rPr>
                <w:noProof/>
                <w:webHidden/>
              </w:rPr>
            </w:r>
            <w:r w:rsidR="00413037">
              <w:rPr>
                <w:noProof/>
                <w:webHidden/>
              </w:rPr>
              <w:fldChar w:fldCharType="separate"/>
            </w:r>
            <w:r w:rsidR="00413037">
              <w:rPr>
                <w:noProof/>
                <w:webHidden/>
              </w:rPr>
              <w:t>6</w:t>
            </w:r>
            <w:r w:rsidR="00413037">
              <w:rPr>
                <w:noProof/>
                <w:webHidden/>
              </w:rPr>
              <w:fldChar w:fldCharType="end"/>
            </w:r>
          </w:hyperlink>
        </w:p>
        <w:p w14:paraId="6E3058CA" w14:textId="2D016A91" w:rsidR="00413037" w:rsidRDefault="003F7B2A">
          <w:pPr>
            <w:pStyle w:val="TOC3"/>
            <w:tabs>
              <w:tab w:val="right" w:leader="dot" w:pos="9060"/>
            </w:tabs>
            <w:rPr>
              <w:rFonts w:asciiTheme="minorHAnsi" w:eastAsiaTheme="minorEastAsia" w:hAnsiTheme="minorHAnsi"/>
              <w:noProof/>
              <w:kern w:val="2"/>
              <w:sz w:val="24"/>
              <w:szCs w:val="24"/>
              <w:lang w:eastAsia="sv-SE"/>
              <w14:ligatures w14:val="standardContextual"/>
            </w:rPr>
          </w:pPr>
          <w:hyperlink w:anchor="_Toc170740017" w:history="1">
            <w:r w:rsidR="00413037" w:rsidRPr="00540B2F">
              <w:rPr>
                <w:rStyle w:val="Hyperlink"/>
                <w:noProof/>
              </w:rPr>
              <w:t>Bakgrund och strategi</w:t>
            </w:r>
            <w:r w:rsidR="00413037">
              <w:rPr>
                <w:noProof/>
                <w:webHidden/>
              </w:rPr>
              <w:tab/>
            </w:r>
            <w:r w:rsidR="00413037">
              <w:rPr>
                <w:noProof/>
                <w:webHidden/>
              </w:rPr>
              <w:fldChar w:fldCharType="begin"/>
            </w:r>
            <w:r w:rsidR="00413037">
              <w:rPr>
                <w:noProof/>
                <w:webHidden/>
              </w:rPr>
              <w:instrText xml:space="preserve"> PAGEREF _Toc170740017 \h </w:instrText>
            </w:r>
            <w:r w:rsidR="00413037">
              <w:rPr>
                <w:noProof/>
                <w:webHidden/>
              </w:rPr>
            </w:r>
            <w:r w:rsidR="00413037">
              <w:rPr>
                <w:noProof/>
                <w:webHidden/>
              </w:rPr>
              <w:fldChar w:fldCharType="separate"/>
            </w:r>
            <w:r w:rsidR="00413037">
              <w:rPr>
                <w:noProof/>
                <w:webHidden/>
              </w:rPr>
              <w:t>6</w:t>
            </w:r>
            <w:r w:rsidR="00413037">
              <w:rPr>
                <w:noProof/>
                <w:webHidden/>
              </w:rPr>
              <w:fldChar w:fldCharType="end"/>
            </w:r>
          </w:hyperlink>
        </w:p>
        <w:p w14:paraId="4FCB260F" w14:textId="1D7DC82A" w:rsidR="00413037" w:rsidRDefault="003F7B2A">
          <w:pPr>
            <w:pStyle w:val="TOC3"/>
            <w:tabs>
              <w:tab w:val="right" w:leader="dot" w:pos="9060"/>
            </w:tabs>
            <w:rPr>
              <w:rFonts w:asciiTheme="minorHAnsi" w:eastAsiaTheme="minorEastAsia" w:hAnsiTheme="minorHAnsi"/>
              <w:noProof/>
              <w:kern w:val="2"/>
              <w:sz w:val="24"/>
              <w:szCs w:val="24"/>
              <w:lang w:eastAsia="sv-SE"/>
              <w14:ligatures w14:val="standardContextual"/>
            </w:rPr>
          </w:pPr>
          <w:hyperlink w:anchor="_Toc170740018" w:history="1">
            <w:r w:rsidR="00413037" w:rsidRPr="00540B2F">
              <w:rPr>
                <w:rStyle w:val="Hyperlink"/>
                <w:noProof/>
              </w:rPr>
              <w:t>Önskat läge år 2035</w:t>
            </w:r>
            <w:r w:rsidR="00413037">
              <w:rPr>
                <w:noProof/>
                <w:webHidden/>
              </w:rPr>
              <w:tab/>
            </w:r>
            <w:r w:rsidR="00413037">
              <w:rPr>
                <w:noProof/>
                <w:webHidden/>
              </w:rPr>
              <w:fldChar w:fldCharType="begin"/>
            </w:r>
            <w:r w:rsidR="00413037">
              <w:rPr>
                <w:noProof/>
                <w:webHidden/>
              </w:rPr>
              <w:instrText xml:space="preserve"> PAGEREF _Toc170740018 \h </w:instrText>
            </w:r>
            <w:r w:rsidR="00413037">
              <w:rPr>
                <w:noProof/>
                <w:webHidden/>
              </w:rPr>
            </w:r>
            <w:r w:rsidR="00413037">
              <w:rPr>
                <w:noProof/>
                <w:webHidden/>
              </w:rPr>
              <w:fldChar w:fldCharType="separate"/>
            </w:r>
            <w:r w:rsidR="00413037">
              <w:rPr>
                <w:noProof/>
                <w:webHidden/>
              </w:rPr>
              <w:t>7</w:t>
            </w:r>
            <w:r w:rsidR="00413037">
              <w:rPr>
                <w:noProof/>
                <w:webHidden/>
              </w:rPr>
              <w:fldChar w:fldCharType="end"/>
            </w:r>
          </w:hyperlink>
        </w:p>
        <w:p w14:paraId="3F7FDDD9" w14:textId="7553FDCE" w:rsidR="00413037" w:rsidRDefault="003F7B2A">
          <w:pPr>
            <w:pStyle w:val="TOC3"/>
            <w:tabs>
              <w:tab w:val="right" w:leader="dot" w:pos="9060"/>
            </w:tabs>
            <w:rPr>
              <w:rFonts w:asciiTheme="minorHAnsi" w:eastAsiaTheme="minorEastAsia" w:hAnsiTheme="minorHAnsi"/>
              <w:noProof/>
              <w:kern w:val="2"/>
              <w:sz w:val="24"/>
              <w:szCs w:val="24"/>
              <w:lang w:eastAsia="sv-SE"/>
              <w14:ligatures w14:val="standardContextual"/>
            </w:rPr>
          </w:pPr>
          <w:hyperlink w:anchor="_Toc170740019" w:history="1">
            <w:r w:rsidR="00413037" w:rsidRPr="00540B2F">
              <w:rPr>
                <w:rStyle w:val="Hyperlink"/>
                <w:noProof/>
              </w:rPr>
              <w:t>Inflationssäkrad långtidsplan</w:t>
            </w:r>
            <w:r w:rsidR="00413037">
              <w:rPr>
                <w:noProof/>
                <w:webHidden/>
              </w:rPr>
              <w:tab/>
            </w:r>
            <w:r w:rsidR="00413037">
              <w:rPr>
                <w:noProof/>
                <w:webHidden/>
              </w:rPr>
              <w:fldChar w:fldCharType="begin"/>
            </w:r>
            <w:r w:rsidR="00413037">
              <w:rPr>
                <w:noProof/>
                <w:webHidden/>
              </w:rPr>
              <w:instrText xml:space="preserve"> PAGEREF _Toc170740019 \h </w:instrText>
            </w:r>
            <w:r w:rsidR="00413037">
              <w:rPr>
                <w:noProof/>
                <w:webHidden/>
              </w:rPr>
            </w:r>
            <w:r w:rsidR="00413037">
              <w:rPr>
                <w:noProof/>
                <w:webHidden/>
              </w:rPr>
              <w:fldChar w:fldCharType="separate"/>
            </w:r>
            <w:r w:rsidR="00413037">
              <w:rPr>
                <w:noProof/>
                <w:webHidden/>
              </w:rPr>
              <w:t>8</w:t>
            </w:r>
            <w:r w:rsidR="00413037">
              <w:rPr>
                <w:noProof/>
                <w:webHidden/>
              </w:rPr>
              <w:fldChar w:fldCharType="end"/>
            </w:r>
          </w:hyperlink>
        </w:p>
        <w:p w14:paraId="276EA3DA" w14:textId="5410E1AC" w:rsidR="00413037" w:rsidRDefault="003F7B2A">
          <w:pPr>
            <w:pStyle w:val="TOC3"/>
            <w:tabs>
              <w:tab w:val="right" w:leader="dot" w:pos="9060"/>
            </w:tabs>
            <w:rPr>
              <w:rFonts w:asciiTheme="minorHAnsi" w:eastAsiaTheme="minorEastAsia" w:hAnsiTheme="minorHAnsi"/>
              <w:noProof/>
              <w:kern w:val="2"/>
              <w:sz w:val="24"/>
              <w:szCs w:val="24"/>
              <w:lang w:eastAsia="sv-SE"/>
              <w14:ligatures w14:val="standardContextual"/>
            </w:rPr>
          </w:pPr>
          <w:hyperlink w:anchor="_Toc170740020" w:history="1">
            <w:r w:rsidR="00413037" w:rsidRPr="00540B2F">
              <w:rPr>
                <w:rStyle w:val="Hyperlink"/>
                <w:noProof/>
              </w:rPr>
              <w:t>Visionär långtidsplan för att uppnå målen</w:t>
            </w:r>
            <w:r w:rsidR="00413037">
              <w:rPr>
                <w:noProof/>
                <w:webHidden/>
              </w:rPr>
              <w:tab/>
            </w:r>
            <w:r w:rsidR="00413037">
              <w:rPr>
                <w:noProof/>
                <w:webHidden/>
              </w:rPr>
              <w:fldChar w:fldCharType="begin"/>
            </w:r>
            <w:r w:rsidR="00413037">
              <w:rPr>
                <w:noProof/>
                <w:webHidden/>
              </w:rPr>
              <w:instrText xml:space="preserve"> PAGEREF _Toc170740020 \h </w:instrText>
            </w:r>
            <w:r w:rsidR="00413037">
              <w:rPr>
                <w:noProof/>
                <w:webHidden/>
              </w:rPr>
            </w:r>
            <w:r w:rsidR="00413037">
              <w:rPr>
                <w:noProof/>
                <w:webHidden/>
              </w:rPr>
              <w:fldChar w:fldCharType="separate"/>
            </w:r>
            <w:r w:rsidR="00413037">
              <w:rPr>
                <w:noProof/>
                <w:webHidden/>
              </w:rPr>
              <w:t>8</w:t>
            </w:r>
            <w:r w:rsidR="00413037">
              <w:rPr>
                <w:noProof/>
                <w:webHidden/>
              </w:rPr>
              <w:fldChar w:fldCharType="end"/>
            </w:r>
          </w:hyperlink>
        </w:p>
        <w:p w14:paraId="05900C0A" w14:textId="5A90A9C0" w:rsidR="006D24A9" w:rsidRDefault="006D24A9">
          <w:r>
            <w:rPr>
              <w:b/>
              <w:bCs/>
            </w:rPr>
            <w:fldChar w:fldCharType="end"/>
          </w:r>
        </w:p>
      </w:sdtContent>
    </w:sdt>
    <w:p w14:paraId="229A74C7" w14:textId="77777777" w:rsidR="004B5168" w:rsidRDefault="004B5168">
      <w:pPr>
        <w:rPr>
          <w:rFonts w:eastAsiaTheme="majorEastAsia" w:cstheme="majorBidi"/>
          <w:b/>
          <w:bCs/>
          <w:sz w:val="32"/>
          <w:szCs w:val="26"/>
        </w:rPr>
      </w:pPr>
      <w:r>
        <w:br w:type="page"/>
      </w:r>
    </w:p>
    <w:p w14:paraId="394602D8" w14:textId="7A8D87AA" w:rsidR="007A6014" w:rsidRDefault="007A6014" w:rsidP="007A6014">
      <w:pPr>
        <w:pStyle w:val="Heading2"/>
        <w:spacing w:after="240"/>
      </w:pPr>
      <w:bookmarkStart w:id="2" w:name="_Toc170740011"/>
      <w:r w:rsidRPr="00834D18">
        <w:t>Förslag till beslut</w:t>
      </w:r>
      <w:bookmarkEnd w:id="2"/>
    </w:p>
    <w:p w14:paraId="13E9E6ED" w14:textId="0EB6C055" w:rsidR="004B5168" w:rsidRDefault="004B5168" w:rsidP="004B5168">
      <w:pPr>
        <w:pStyle w:val="Heading3"/>
      </w:pPr>
      <w:bookmarkStart w:id="3" w:name="_Toc170740012"/>
      <w:r>
        <w:t xml:space="preserve">§ 14A. Årsavgifter åren </w:t>
      </w:r>
      <w:r w:rsidR="00D15EF7">
        <w:t>2025–2027</w:t>
      </w:r>
      <w:bookmarkEnd w:id="3"/>
    </w:p>
    <w:p w14:paraId="7FD39DFE" w14:textId="13007735" w:rsidR="007A6014" w:rsidRDefault="007A6014" w:rsidP="007A6014">
      <w:r>
        <w:t>Förbundsstyrelsen överlämnar härmed förslag på årsavgifter för åren 2025 - 2027. Kongressen föreslås besluta:</w:t>
      </w:r>
    </w:p>
    <w:p w14:paraId="492CF0E5" w14:textId="77777777" w:rsidR="007A6014" w:rsidRPr="007A6014" w:rsidRDefault="007A6014" w:rsidP="007A6014"/>
    <w:p w14:paraId="4DE7F382" w14:textId="77777777" w:rsidR="007A6014" w:rsidRPr="00834D18" w:rsidRDefault="007A6014" w:rsidP="007A6014">
      <w:pPr>
        <w:tabs>
          <w:tab w:val="left" w:pos="851"/>
        </w:tabs>
        <w:ind w:left="1304" w:hanging="1304"/>
      </w:pPr>
      <w:r w:rsidRPr="007A6014">
        <w:rPr>
          <w:b/>
          <w:bCs/>
        </w:rPr>
        <w:t>att</w:t>
      </w:r>
      <w:r w:rsidRPr="00834D18">
        <w:tab/>
        <w:t>distrikt och branschföreningar erlägger en</w:t>
      </w:r>
    </w:p>
    <w:p w14:paraId="5675904D" w14:textId="77777777" w:rsidR="007A6014" w:rsidRPr="00834D18" w:rsidRDefault="007A6014" w:rsidP="007A6014">
      <w:pPr>
        <w:tabs>
          <w:tab w:val="left" w:pos="851"/>
        </w:tabs>
        <w:spacing w:after="240"/>
        <w:ind w:left="1304" w:hanging="1304"/>
      </w:pPr>
      <w:r w:rsidRPr="00834D18">
        <w:tab/>
        <w:t>årlig förbundsavgift till riksförbundet för alla medlemmar,</w:t>
      </w:r>
    </w:p>
    <w:p w14:paraId="30E4B263" w14:textId="157ACE96" w:rsidR="007A6014" w:rsidRPr="00834D18" w:rsidRDefault="007A6014" w:rsidP="007A6014">
      <w:pPr>
        <w:tabs>
          <w:tab w:val="left" w:pos="851"/>
        </w:tabs>
        <w:spacing w:after="240"/>
        <w:ind w:left="1304" w:hanging="1304"/>
      </w:pPr>
      <w:r w:rsidRPr="007A6014">
        <w:rPr>
          <w:b/>
          <w:bCs/>
        </w:rPr>
        <w:t>att</w:t>
      </w:r>
      <w:r w:rsidRPr="00834D18">
        <w:tab/>
        <w:t xml:space="preserve">förbundsavgiften är </w:t>
      </w:r>
      <w:r>
        <w:t>oförändrad dvs 60</w:t>
      </w:r>
      <w:r w:rsidRPr="00834D18">
        <w:t xml:space="preserve"> kronor per medlem </w:t>
      </w:r>
      <w:r>
        <w:t>och</w:t>
      </w:r>
      <w:r w:rsidRPr="00834D18">
        <w:t xml:space="preserve"> år</w:t>
      </w:r>
    </w:p>
    <w:p w14:paraId="509C6019" w14:textId="7D38387C" w:rsidR="007A6014" w:rsidRPr="00834D18" w:rsidRDefault="007A6014" w:rsidP="007A6014">
      <w:pPr>
        <w:tabs>
          <w:tab w:val="left" w:pos="851"/>
        </w:tabs>
        <w:ind w:left="851" w:hanging="851"/>
      </w:pPr>
      <w:r w:rsidRPr="007A6014">
        <w:rPr>
          <w:b/>
          <w:bCs/>
        </w:rPr>
        <w:t>att</w:t>
      </w:r>
      <w:r w:rsidRPr="00834D18">
        <w:tab/>
        <w:t>förbundsstyrelsen beslutar om medlemsavgift i hela SRF-organisationen för de medlemmar som är anslutna till både Synskadades Riksförbund och Unga med Synnedsättning, i syfte att rabattera medlemskapet för denna grupp</w:t>
      </w:r>
      <w:r>
        <w:t>.</w:t>
      </w:r>
    </w:p>
    <w:p w14:paraId="1A1F7AA6" w14:textId="77777777" w:rsidR="007A6014" w:rsidRDefault="007A6014" w:rsidP="00D15EF7">
      <w:pPr>
        <w:spacing w:before="240" w:after="240"/>
      </w:pPr>
    </w:p>
    <w:p w14:paraId="5D4D33F9" w14:textId="738DEAC6" w:rsidR="008E5EE0" w:rsidRDefault="008E5EE0" w:rsidP="00D15EF7">
      <w:pPr>
        <w:pStyle w:val="Heading3"/>
      </w:pPr>
      <w:bookmarkStart w:id="4" w:name="_Toc170740013"/>
      <w:r>
        <w:t xml:space="preserve">§ 14B. Ekonomisk strategi för SRF åren </w:t>
      </w:r>
      <w:r w:rsidR="00D15EF7">
        <w:t>2025–2030</w:t>
      </w:r>
      <w:bookmarkEnd w:id="4"/>
    </w:p>
    <w:p w14:paraId="04818BEC" w14:textId="77777777" w:rsidR="007C1BED" w:rsidRDefault="007C1BED" w:rsidP="007C1BED">
      <w:r>
        <w:t>Förbundsstyrelsen överlämnar härmed förslag på ekonomisk strategi för åren 2025–2030. Kongressen föreslås besluta:</w:t>
      </w:r>
    </w:p>
    <w:p w14:paraId="78E18EA2" w14:textId="77777777" w:rsidR="007C1BED" w:rsidRPr="00BC1E19" w:rsidRDefault="007C1BED" w:rsidP="007C1BED"/>
    <w:p w14:paraId="0029DC02" w14:textId="77777777" w:rsidR="007C1BED" w:rsidRPr="009817BA" w:rsidRDefault="007C1BED" w:rsidP="007C1BED">
      <w:pPr>
        <w:tabs>
          <w:tab w:val="left" w:pos="567"/>
        </w:tabs>
        <w:spacing w:line="276" w:lineRule="auto"/>
        <w:ind w:left="567" w:hanging="567"/>
      </w:pPr>
      <w:r w:rsidRPr="009817BA">
        <w:rPr>
          <w:b/>
          <w:bCs/>
        </w:rPr>
        <w:t>att</w:t>
      </w:r>
      <w:r w:rsidRPr="009817BA">
        <w:tab/>
        <w:t xml:space="preserve">anta </w:t>
      </w:r>
      <w:r>
        <w:t>förslaget på ekonomisk strategi för åren 2025–2030</w:t>
      </w:r>
      <w:r w:rsidRPr="009817BA">
        <w:t xml:space="preserve">, </w:t>
      </w:r>
      <w:r w:rsidRPr="007B4F66">
        <w:t>daterat 2024.0</w:t>
      </w:r>
      <w:r>
        <w:t>4</w:t>
      </w:r>
      <w:r w:rsidRPr="007B4F66">
        <w:t>.</w:t>
      </w:r>
      <w:r>
        <w:t>24</w:t>
      </w:r>
      <w:r w:rsidRPr="00B647A0">
        <w:t>–</w:t>
      </w:r>
      <w:r>
        <w:t>25</w:t>
      </w:r>
      <w:r w:rsidRPr="009817BA">
        <w:t>, för Synskadades Riksförbund.</w:t>
      </w:r>
    </w:p>
    <w:p w14:paraId="44B0E46F" w14:textId="3923BC7F" w:rsidR="007A6014" w:rsidRDefault="007A6014">
      <w:pPr>
        <w:rPr>
          <w:rFonts w:ascii="Arial Fet" w:hAnsi="Arial Fet"/>
          <w:b/>
        </w:rPr>
      </w:pPr>
      <w:r>
        <w:rPr>
          <w:rFonts w:ascii="Arial Fet" w:hAnsi="Arial Fet"/>
          <w:b/>
        </w:rPr>
        <w:br w:type="page"/>
      </w:r>
    </w:p>
    <w:p w14:paraId="7CABD118" w14:textId="77777777" w:rsidR="002522C1" w:rsidRDefault="002522C1" w:rsidP="007A6014">
      <w:pPr>
        <w:pStyle w:val="Heading1"/>
      </w:pPr>
      <w:bookmarkStart w:id="5" w:name="_Toc170740014"/>
      <w:r>
        <w:t>§ 14. Ekonomiska frågor</w:t>
      </w:r>
      <w:bookmarkEnd w:id="5"/>
    </w:p>
    <w:p w14:paraId="74723F21" w14:textId="744760A2" w:rsidR="007A6014" w:rsidRPr="00834D18" w:rsidRDefault="002522C1" w:rsidP="002522C1">
      <w:pPr>
        <w:pStyle w:val="Heading2"/>
      </w:pPr>
      <w:bookmarkStart w:id="6" w:name="_Toc170740015"/>
      <w:r>
        <w:t xml:space="preserve">A. </w:t>
      </w:r>
      <w:r w:rsidR="007A6014" w:rsidRPr="00834D18">
        <w:t xml:space="preserve">Årsavgifter </w:t>
      </w:r>
      <w:r w:rsidR="00697FA1" w:rsidRPr="00834D18">
        <w:t>202</w:t>
      </w:r>
      <w:r w:rsidR="00697FA1">
        <w:t>5–2027</w:t>
      </w:r>
      <w:bookmarkEnd w:id="6"/>
    </w:p>
    <w:p w14:paraId="51383DA8" w14:textId="77777777" w:rsidR="007A6014" w:rsidRDefault="007A6014" w:rsidP="007A6014">
      <w:r>
        <w:t>Alla medlemmar är anslutna till Synskadades Riksförbund SRF. Medlemmarna väljer själva genom sin medlemsavgift vilken/vilka lokalföreningar, distrikt och/eller vilka branschföreningar medlemskapet ska tillhöra. Enligt beslut av 2014 års kongress, erlägger alla enskilda medlemmar från och med 2015 sin medlemsavgift till riksförbundet, det vill säga ingår i central avisering. I riksförbundets åtagande ingår att därefter förmedla inkomna medlemsavgifter till lokalföreningar, distrikt och branschföreningar.</w:t>
      </w:r>
    </w:p>
    <w:p w14:paraId="75A22CDF" w14:textId="77777777" w:rsidR="007A6014" w:rsidRDefault="007A6014" w:rsidP="007A6014">
      <w:r>
        <w:t xml:space="preserve"> </w:t>
      </w:r>
    </w:p>
    <w:p w14:paraId="69A054DB" w14:textId="77777777" w:rsidR="007A6014" w:rsidRDefault="007A6014" w:rsidP="007A6014">
      <w:r>
        <w:t>Lokalföreningarna erlägger årsavgift till distriktet, så kallad distriktsavgift. Den kan vara olika utformad.</w:t>
      </w:r>
    </w:p>
    <w:p w14:paraId="46E43A7D" w14:textId="77777777" w:rsidR="007A6014" w:rsidRDefault="007A6014" w:rsidP="007A6014"/>
    <w:p w14:paraId="3CA49A96" w14:textId="629320EC" w:rsidR="007A6014" w:rsidRDefault="007A6014" w:rsidP="007A6014">
      <w:r>
        <w:t>Idag erlägger distrikten årsavgift till riksförbundet för alla medlemmar, både synskadade och stödjande medlemmar, så kallad förbundsavgift. Förbundsavgiften var under kongressperioden 2022 - 2024, 60 kronor per medlem.</w:t>
      </w:r>
    </w:p>
    <w:p w14:paraId="11CB49C8" w14:textId="77777777" w:rsidR="007A6014" w:rsidRDefault="007A6014" w:rsidP="007A6014"/>
    <w:p w14:paraId="3EDA369A" w14:textId="77777777" w:rsidR="007A6014" w:rsidRDefault="007A6014" w:rsidP="007A6014">
      <w:r>
        <w:t>Branschföreningarna erlägger årsavgift till riksförbundet för alla sina medlemmar, samma förbundsavgift som distrikten dvs 60 kr per medlem.</w:t>
      </w:r>
    </w:p>
    <w:p w14:paraId="546D8D95" w14:textId="77777777" w:rsidR="007A6014" w:rsidRDefault="007A6014" w:rsidP="007A6014"/>
    <w:p w14:paraId="09DD6C97" w14:textId="77777777" w:rsidR="007A6014" w:rsidRDefault="007A6014" w:rsidP="007A6014"/>
    <w:p w14:paraId="0E9BA012" w14:textId="09A7008D" w:rsidR="007A6014" w:rsidRDefault="007A6014" w:rsidP="007A6014">
      <w:r>
        <w:t>Idag erbjuds våra synskadademedlemmar i åldern 10 - 31 år som betalt sin medlemsavgift till SRF ett gratis medlemskap i US.</w:t>
      </w:r>
    </w:p>
    <w:p w14:paraId="3362ADCD" w14:textId="2B937AA4" w:rsidR="002522C1" w:rsidRDefault="002522C1">
      <w:pPr>
        <w:rPr>
          <w:sz w:val="36"/>
        </w:rPr>
      </w:pPr>
      <w:r>
        <w:rPr>
          <w:sz w:val="36"/>
        </w:rPr>
        <w:br w:type="page"/>
      </w:r>
    </w:p>
    <w:p w14:paraId="53D4B1EE" w14:textId="7C315E49" w:rsidR="00DD5881" w:rsidRDefault="002522C1" w:rsidP="006D24A9">
      <w:pPr>
        <w:pStyle w:val="Heading2"/>
      </w:pPr>
      <w:bookmarkStart w:id="7" w:name="_Toc170740016"/>
      <w:r>
        <w:t>B. Ekonomisk strategi</w:t>
      </w:r>
      <w:r w:rsidR="006D24A9">
        <w:t xml:space="preserve"> för SRF åren </w:t>
      </w:r>
      <w:r w:rsidR="00697FA1">
        <w:t>2025–2030</w:t>
      </w:r>
      <w:bookmarkEnd w:id="7"/>
    </w:p>
    <w:p w14:paraId="3929DC27" w14:textId="77777777" w:rsidR="00FB36C2" w:rsidRDefault="00FB36C2" w:rsidP="00FB36C2">
      <w:pPr>
        <w:pStyle w:val="Heading3"/>
      </w:pPr>
      <w:bookmarkStart w:id="8" w:name="_Toc170478320"/>
      <w:bookmarkStart w:id="9" w:name="_Toc170740017"/>
      <w:r w:rsidRPr="000326BA">
        <w:t xml:space="preserve">Bakgrund och </w:t>
      </w:r>
      <w:r>
        <w:t>s</w:t>
      </w:r>
      <w:r w:rsidRPr="000326BA">
        <w:t>trategi</w:t>
      </w:r>
      <w:bookmarkEnd w:id="8"/>
      <w:bookmarkEnd w:id="9"/>
      <w:r w:rsidRPr="000326BA">
        <w:t xml:space="preserve"> </w:t>
      </w:r>
    </w:p>
    <w:p w14:paraId="15EF8A01" w14:textId="77777777" w:rsidR="00FB36C2" w:rsidRDefault="00FB36C2" w:rsidP="00FB36C2">
      <w:r w:rsidRPr="000326BA">
        <w:t>Under tidigare kongresser har förbundsstyrelsen lagt fram en långtidsbudget som inte ökat särskilt mycket varken i intäkter eller kostnader. Detta har gjort att långtidsbudgeten blivit ett trubbigt instrument som i praktiken inte går att följa. Nu behöver SRF i stället en långsiktig ekonomisk vision om vi ska kunna uppfylla den till kongressen framlagda verksamhetsinriktningen. Precis som konstateras i verksamhetsinriktningen står Synskadades Riksförbund (SRF) inför en dynamisk framtid präglad av förändringar i samhället, teknologiska framsteg och ökad medvetenhet om mångfald och inkludering. För att fortsätta vara en kraftfull röst och stöd för synskadade individer behöver SRF anpassa sig till dessa förändringar och samtidigt behålla sina grundläggande värderingar och målsättningar. Detta kräver en stabil finansiering med en långsiktig strategi.</w:t>
      </w:r>
      <w:r>
        <w:t xml:space="preserve"> </w:t>
      </w:r>
    </w:p>
    <w:p w14:paraId="218E06EE" w14:textId="77777777" w:rsidR="00FB36C2" w:rsidRDefault="00FB36C2" w:rsidP="00FB36C2"/>
    <w:p w14:paraId="60ACA5A3" w14:textId="77777777" w:rsidR="00FB36C2" w:rsidRPr="000326BA" w:rsidRDefault="00FB36C2" w:rsidP="00FB36C2">
      <w:r>
        <w:t>Förbundsstyrelsen har en god kontroll på den löpande ekonomin via den årliga budgeten som följs upp genom månatliga ekonomiuppföljningar samt via bokslut och årsredovisning. Årsredovisningen föreläggs organisationsrådet för godkännande.</w:t>
      </w:r>
    </w:p>
    <w:p w14:paraId="5A5B3B80" w14:textId="77777777" w:rsidR="00FB36C2" w:rsidRDefault="00FB36C2" w:rsidP="00FB36C2"/>
    <w:p w14:paraId="79067CCE" w14:textId="77777777" w:rsidR="00FB36C2" w:rsidRPr="000326BA" w:rsidRDefault="00FB36C2" w:rsidP="00FB36C2">
      <w:r w:rsidRPr="000326BA">
        <w:t>Denna vision och strategi för perioden 2024–20</w:t>
      </w:r>
      <w:r>
        <w:t>30</w:t>
      </w:r>
      <w:r w:rsidRPr="000326BA">
        <w:t xml:space="preserve"> syftar till att skapa en hållbar framtid för SRF genom att adressera finansiella utmaningar och möjligheter. I synnerhet kommer vi att utforska nya sätt att påverka samhället, stärka medlemsengagemanget och säkerställa långsiktig finansiering för att möjliggöra effektiv verksamhet.</w:t>
      </w:r>
    </w:p>
    <w:p w14:paraId="08EEECD7" w14:textId="77777777" w:rsidR="00FB36C2" w:rsidRPr="000326BA" w:rsidRDefault="00FB36C2" w:rsidP="00FB36C2">
      <w:r w:rsidRPr="000326BA">
        <w:t>Samhällsdebatt och Fokus på Rättigheter: I en polariserad samhällsdebatt är det avgörande att hålla fast vid vårt fokus på synskadades rättigheter. Genom att involvera så många som möjligt i dialogen skapar vi en bredare förståelse och stöd för dessa grundläggande rättigheter. Stärka Synskadades Position: Att utnyttja den ökade viljan hos individer att engagera sig blir nyckeln för att stärka synskadades position. Finansiering från civilsamhället ger oss resurserna att driva på för förändringar och skapa en miljö där synskadade är fullt delaktiga och självständiga individer.</w:t>
      </w:r>
      <w:r>
        <w:br/>
      </w:r>
    </w:p>
    <w:p w14:paraId="5100AD46" w14:textId="77777777" w:rsidR="00FB36C2" w:rsidRDefault="00FB36C2" w:rsidP="00FB36C2">
      <w:pPr>
        <w:rPr>
          <w:rFonts w:eastAsiaTheme="majorEastAsia" w:cstheme="majorBidi"/>
          <w:b/>
          <w:bCs/>
          <w:sz w:val="32"/>
          <w:szCs w:val="26"/>
        </w:rPr>
      </w:pPr>
      <w:r>
        <w:br w:type="page"/>
      </w:r>
    </w:p>
    <w:p w14:paraId="220446F9" w14:textId="77777777" w:rsidR="00FB36C2" w:rsidRDefault="00FB36C2" w:rsidP="00FB36C2">
      <w:pPr>
        <w:pStyle w:val="Heading3"/>
      </w:pPr>
      <w:bookmarkStart w:id="10" w:name="_Toc170478321"/>
      <w:bookmarkStart w:id="11" w:name="_Toc170740018"/>
      <w:r w:rsidRPr="000326BA">
        <w:t xml:space="preserve">Önskat </w:t>
      </w:r>
      <w:r>
        <w:t>l</w:t>
      </w:r>
      <w:r w:rsidRPr="000326BA">
        <w:t>äge år 2035</w:t>
      </w:r>
      <w:bookmarkEnd w:id="10"/>
      <w:bookmarkEnd w:id="11"/>
    </w:p>
    <w:p w14:paraId="1923918E" w14:textId="77777777" w:rsidR="00FB36C2" w:rsidRPr="000326BA" w:rsidRDefault="00FB36C2" w:rsidP="00FB36C2">
      <w:r w:rsidRPr="000326BA">
        <w:t>Synskadades Riksförbund är en stark och relevant organisation, känt för sitt påverkansarbete, starka medlemsengagemang och framstående stöd till synskadade. Detta önskade läge kan endast uppnås genom ett fortsatt och ökat engagemang från civilsamhället och medborgarna i att finansiera och stödja vår gemensamma strävan. Vi har under de senast åren sett en trend att statsbidragen minskar och vi blir allt mer beroende av vår egn</w:t>
      </w:r>
      <w:r>
        <w:t>a</w:t>
      </w:r>
      <w:r w:rsidRPr="000326BA">
        <w:t xml:space="preserve"> förmåga att finansiera vår verksamhet.</w:t>
      </w:r>
    </w:p>
    <w:p w14:paraId="0493B8ED" w14:textId="77777777" w:rsidR="00FB36C2" w:rsidRDefault="00FB36C2" w:rsidP="00FB36C2">
      <w:r w:rsidRPr="004A2483">
        <w:t>I budgeten för 2024 har vi beräknat högre intäkter för vår insamlingsverksamhet. Men detta är också förenat med en del kostnader. Fram till år 20</w:t>
      </w:r>
      <w:r>
        <w:t>30</w:t>
      </w:r>
      <w:r w:rsidRPr="004A2483">
        <w:t xml:space="preserve"> behöver vi ytterligare stärka vår förmåga ekonomiskt. Detta kan göras genom att undersöka möjligheterna att söka projekt</w:t>
      </w:r>
      <w:r>
        <w:t>medel</w:t>
      </w:r>
      <w:r w:rsidRPr="004A2483">
        <w:t xml:space="preserve"> av olika slag samt att samla in fler gåvor. Detta för att vi långsiktigt ska kunna följa den till kongressen föreslagna verksamhetsinriktningen. </w:t>
      </w:r>
    </w:p>
    <w:p w14:paraId="322A0263" w14:textId="77777777" w:rsidR="00FB36C2" w:rsidRPr="000326BA" w:rsidRDefault="00FB36C2" w:rsidP="00FB36C2"/>
    <w:p w14:paraId="10AA62D7" w14:textId="77777777" w:rsidR="00FB36C2" w:rsidRDefault="00FB36C2" w:rsidP="00FB36C2">
      <w:r w:rsidRPr="000326BA">
        <w:t>Under perioden mellan 2018 och 2023 har inflationen varit en betydande faktor som inte fanns med i SRF</w:t>
      </w:r>
      <w:r>
        <w:t>:s</w:t>
      </w:r>
      <w:r w:rsidRPr="000326BA">
        <w:t xml:space="preserve"> långtidsbudget. Det gör att den är mindre relevant för att möta de faktiska ekonomiska utmaningarna. Långtidsbudgeten, som är utformad som en ekonomisk plan under en kongressperiod för organisationens framtida behov, visar en blygsam ökning över åren, från 89 200 tkr år 2018 till 92 300 tkr år 2020 (3år) och för nästkommande period en ökning över åren, från 100 200 tkr till 101 900 tkr 2024 (4</w:t>
      </w:r>
      <w:r>
        <w:t xml:space="preserve"> </w:t>
      </w:r>
      <w:r w:rsidRPr="000326BA">
        <w:t>år). Om vi betraktar långtidsbudgetens utveckling i förhållande till inflationen under samma period, så är det tydligt att den inte har hållit jämna steg med ökande kostnader och prisnivåer. Inflationens påverkan har minskat budgetens faktiska köpkraft, vilket betyder att trots en ökning i nominella termer kan organisationen ha mindre resurser att tillgå i reala termer. Att långtidsbudgeten är utformad utan att tydligt beakta inflationen kan göra den mindre relevant för organisationen över tid. Den kan bli otillräcklig för att täcka de ökande kostnaderna för löner, resurser och andra behov som organisationen står inför. Detta kan leda till att organisationen har svårigheter att upprätthålla sina verksamhetsmål och hantera utmaningarna i den dynamiska ekonomiska miljön. För att öka relevansen och effektiviteten av att arbeta med budgetar är det avgörande att arbeta med en långsiktigt finansiell vision som kompassriktning och som går hand i hand med visionen för verksamhetsinriktningen.</w:t>
      </w:r>
      <w:r>
        <w:br/>
      </w:r>
    </w:p>
    <w:p w14:paraId="739E8188" w14:textId="77777777" w:rsidR="00FB36C2" w:rsidRDefault="00FB36C2" w:rsidP="00FB36C2">
      <w:pPr>
        <w:rPr>
          <w:rFonts w:eastAsiaTheme="majorEastAsia" w:cstheme="majorBidi"/>
          <w:b/>
          <w:bCs/>
          <w:sz w:val="32"/>
          <w:szCs w:val="26"/>
        </w:rPr>
      </w:pPr>
      <w:r>
        <w:br w:type="page"/>
      </w:r>
    </w:p>
    <w:p w14:paraId="22DC3DC9" w14:textId="77777777" w:rsidR="00FB36C2" w:rsidRPr="000326BA" w:rsidRDefault="00FB36C2" w:rsidP="00413037">
      <w:pPr>
        <w:pStyle w:val="Heading3"/>
      </w:pPr>
      <w:bookmarkStart w:id="12" w:name="_Toc170478322"/>
      <w:bookmarkStart w:id="13" w:name="_Toc170740019"/>
      <w:r>
        <w:t>Inflationssäkrad långtidsplan</w:t>
      </w:r>
      <w:bookmarkEnd w:id="12"/>
      <w:bookmarkEnd w:id="13"/>
      <w:r>
        <w:t xml:space="preserve"> </w:t>
      </w:r>
    </w:p>
    <w:p w14:paraId="763B19C3" w14:textId="77777777" w:rsidR="00FB36C2" w:rsidRDefault="00FB36C2" w:rsidP="00FB36C2">
      <w:r w:rsidRPr="000326BA">
        <w:t xml:space="preserve">Utgångsläget år 2024 är intäkter </w:t>
      </w:r>
      <w:r>
        <w:t>budgetar</w:t>
      </w:r>
      <w:r w:rsidRPr="000326BA">
        <w:t xml:space="preserve"> till 88 000 tkr</w:t>
      </w:r>
      <w:r>
        <w:t xml:space="preserve">. </w:t>
      </w:r>
      <w:r w:rsidRPr="000326BA">
        <w:t xml:space="preserve">En tänkbar simulering är </w:t>
      </w:r>
      <w:r>
        <w:t xml:space="preserve">en </w:t>
      </w:r>
      <w:r w:rsidRPr="000326BA">
        <w:t>inflationssäkra</w:t>
      </w:r>
      <w:r>
        <w:t>d</w:t>
      </w:r>
      <w:r w:rsidRPr="000326BA">
        <w:t xml:space="preserve"> långtidsbudget, beräknad med Pi-faktorn</w:t>
      </w:r>
      <w:r>
        <w:t xml:space="preserve"> (3,14%) under två kongressperioder</w:t>
      </w:r>
      <w:r w:rsidRPr="000326BA">
        <w:t>.</w:t>
      </w:r>
      <w:r>
        <w:t xml:space="preserve"> 2024 budget </w:t>
      </w:r>
      <w:r w:rsidRPr="000326BA">
        <w:t>88 000 tkr</w:t>
      </w:r>
      <w:r>
        <w:t xml:space="preserve"> och en</w:t>
      </w:r>
      <w:r w:rsidRPr="000326BA">
        <w:t xml:space="preserve"> ökning till </w:t>
      </w:r>
      <w:r>
        <w:t>90 763</w:t>
      </w:r>
      <w:r w:rsidRPr="000326BA">
        <w:t xml:space="preserve"> tkr år 2025, till </w:t>
      </w:r>
      <w:r>
        <w:t>93 613</w:t>
      </w:r>
      <w:r w:rsidRPr="000326BA">
        <w:t xml:space="preserve"> tkr år 2026, till </w:t>
      </w:r>
      <w:r>
        <w:t>96 553</w:t>
      </w:r>
      <w:r w:rsidRPr="000326BA">
        <w:t xml:space="preserve"> tkr år 2027</w:t>
      </w:r>
      <w:r>
        <w:t>,</w:t>
      </w:r>
      <w:r w:rsidRPr="000326BA">
        <w:t xml:space="preserve"> till </w:t>
      </w:r>
      <w:r>
        <w:t>99 584</w:t>
      </w:r>
      <w:r w:rsidRPr="000326BA">
        <w:t xml:space="preserve"> tkr år 2028</w:t>
      </w:r>
      <w:r>
        <w:t>, till 102 711 år 2029</w:t>
      </w:r>
      <w:r w:rsidRPr="000326BA">
        <w:t xml:space="preserve"> för att sen landa på </w:t>
      </w:r>
      <w:r>
        <w:t>105 936</w:t>
      </w:r>
      <w:r w:rsidRPr="000326BA">
        <w:t xml:space="preserve"> tkr år 20</w:t>
      </w:r>
      <w:r>
        <w:t>30</w:t>
      </w:r>
      <w:r w:rsidRPr="000326BA">
        <w:t>.</w:t>
      </w:r>
    </w:p>
    <w:p w14:paraId="5458548F" w14:textId="77777777" w:rsidR="00FB36C2" w:rsidRDefault="00FB36C2" w:rsidP="00FB36C2">
      <w:r w:rsidRPr="000326BA">
        <w:t xml:space="preserve"> </w:t>
      </w:r>
    </w:p>
    <w:p w14:paraId="5BB0E291" w14:textId="77777777" w:rsidR="00FB36C2" w:rsidRDefault="00FB36C2" w:rsidP="00413037">
      <w:pPr>
        <w:pStyle w:val="Heading3"/>
      </w:pPr>
      <w:bookmarkStart w:id="14" w:name="_Toc170478323"/>
      <w:bookmarkStart w:id="15" w:name="_Toc170740020"/>
      <w:r>
        <w:t>Visionär långtidsplan för att uppnå målen</w:t>
      </w:r>
      <w:bookmarkEnd w:id="14"/>
      <w:bookmarkEnd w:id="15"/>
      <w:r>
        <w:t xml:space="preserve"> </w:t>
      </w:r>
    </w:p>
    <w:p w14:paraId="2BF0AEBE" w14:textId="77777777" w:rsidR="00FB36C2" w:rsidRPr="000326BA" w:rsidRDefault="00FB36C2" w:rsidP="00FB36C2">
      <w:r w:rsidRPr="000326BA">
        <w:t xml:space="preserve">En </w:t>
      </w:r>
      <w:r>
        <w:t xml:space="preserve">mer </w:t>
      </w:r>
      <w:r w:rsidRPr="000326BA">
        <w:t>visionär framtid</w:t>
      </w:r>
      <w:r>
        <w:t>sinriktad vision är en simulering</w:t>
      </w:r>
      <w:r w:rsidRPr="000326BA">
        <w:t xml:space="preserve"> på intäkter till </w:t>
      </w:r>
      <w:r>
        <w:t>128 800</w:t>
      </w:r>
      <w:r w:rsidRPr="000326BA">
        <w:t xml:space="preserve"> tkr år 20</w:t>
      </w:r>
      <w:r>
        <w:t>30</w:t>
      </w:r>
      <w:r w:rsidRPr="000326BA">
        <w:t xml:space="preserve">. En tänkbar simulering av långtidsbudget blir då, </w:t>
      </w:r>
      <w:r>
        <w:t>budget 2024 (</w:t>
      </w:r>
      <w:r w:rsidRPr="000326BA">
        <w:t xml:space="preserve">88 000 tkr) </w:t>
      </w:r>
      <w:r>
        <w:t xml:space="preserve">med en </w:t>
      </w:r>
      <w:r w:rsidRPr="000326BA">
        <w:t>ökning till 9</w:t>
      </w:r>
      <w:r>
        <w:t>5</w:t>
      </w:r>
      <w:r w:rsidRPr="000326BA">
        <w:t xml:space="preserve"> 000 tkr år 2025, till 104 000 tkr år 2026, till 11</w:t>
      </w:r>
      <w:r>
        <w:t>2</w:t>
      </w:r>
      <w:r w:rsidRPr="000326BA">
        <w:t xml:space="preserve"> 000 tkr år 2027</w:t>
      </w:r>
      <w:r>
        <w:t>,</w:t>
      </w:r>
      <w:r w:rsidRPr="000326BA">
        <w:t xml:space="preserve"> till 11</w:t>
      </w:r>
      <w:r>
        <w:t>8</w:t>
      </w:r>
      <w:r w:rsidRPr="000326BA">
        <w:t xml:space="preserve"> 000 tkr år 2028</w:t>
      </w:r>
      <w:r>
        <w:t>,</w:t>
      </w:r>
      <w:r w:rsidRPr="000326BA">
        <w:t xml:space="preserve"> </w:t>
      </w:r>
      <w:r>
        <w:t xml:space="preserve">till </w:t>
      </w:r>
      <w:r w:rsidRPr="004B0E0B">
        <w:t>123 000 tkr år 2029, för att sen landa på 129 000 tkr 2030. Simuleringen är högre de första åren och planar ut med hänsyn till att vi närmar oss ett utjämningsläge vad gäller insamlade medel där. Det kan innefatta regelbundna översyner och anpassningar av budgeten/prognoser för att säkerställa att den håller jämna steg med de ekonomiska förändringarna. I och med detta en inflations säkrad budget och SRF kan bättre positionera organisationen</w:t>
      </w:r>
      <w:r w:rsidRPr="000326BA">
        <w:t xml:space="preserve"> för långsiktig hållbarhet och framgång genom att säkerställa att dess resurser förblir relevanta och tillräckliga för att möta verksamhetens behov i en föränderlig ekonomisk kontext.</w:t>
      </w:r>
    </w:p>
    <w:p w14:paraId="4B6C6F3D" w14:textId="7A7B77C9" w:rsidR="00FB36C2" w:rsidRDefault="00FB36C2" w:rsidP="00FB36C2">
      <w:pPr>
        <w:rPr>
          <w:sz w:val="36"/>
        </w:rPr>
      </w:pPr>
      <w:r w:rsidRPr="004A2483">
        <w:t xml:space="preserve">Då kan också utgifterna öka och pengarna kan användas till våra prioriterade mål. Att säkra våra medlemmar, intensifiera vårt </w:t>
      </w:r>
      <w:r w:rsidR="003F7B2A" w:rsidRPr="004A2483">
        <w:t>påverkansarbete och stärka organisationen i hela landet.</w:t>
      </w:r>
    </w:p>
    <w:p w14:paraId="29CB126E" w14:textId="77777777" w:rsidR="006D24A9" w:rsidRPr="006D24A9" w:rsidRDefault="006D24A9" w:rsidP="006D24A9"/>
    <w:sectPr w:rsidR="006D24A9" w:rsidRPr="006D24A9" w:rsidSect="00DC6922">
      <w:footerReference w:type="default" r:id="rId11"/>
      <w:footerReference w:type="first" r:id="rId12"/>
      <w:pgSz w:w="11906" w:h="16838" w:code="9"/>
      <w:pgMar w:top="1418" w:right="1418" w:bottom="1418" w:left="1418" w:header="709" w:footer="79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22D7D" w14:textId="77777777" w:rsidR="00DF4C76" w:rsidRDefault="00DF4C76" w:rsidP="004A71FF">
      <w:r>
        <w:separator/>
      </w:r>
    </w:p>
  </w:endnote>
  <w:endnote w:type="continuationSeparator" w:id="0">
    <w:p w14:paraId="46626DD0" w14:textId="77777777" w:rsidR="00DF4C76" w:rsidRDefault="00DF4C76" w:rsidP="004A71FF">
      <w:r>
        <w:continuationSeparator/>
      </w:r>
    </w:p>
  </w:endnote>
  <w:endnote w:type="continuationNotice" w:id="1">
    <w:p w14:paraId="40CFC72A" w14:textId="77777777" w:rsidR="00DF4C76" w:rsidRDefault="00DF4C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litas Norm Regular">
    <w:altName w:val="Calibri"/>
    <w:panose1 w:val="00000000000000000000"/>
    <w:charset w:val="00"/>
    <w:family w:val="modern"/>
    <w:notTrueType/>
    <w:pitch w:val="variable"/>
    <w:sig w:usb0="A000002F" w:usb1="5000004B" w:usb2="00000000" w:usb3="00000000" w:csb0="00000093" w:csb1="00000000"/>
  </w:font>
  <w:font w:name="Arial Fe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1543865"/>
      <w:docPartObj>
        <w:docPartGallery w:val="Page Numbers (Bottom of Page)"/>
        <w:docPartUnique/>
      </w:docPartObj>
    </w:sdtPr>
    <w:sdtContent>
      <w:sdt>
        <w:sdtPr>
          <w:id w:val="-1769616900"/>
          <w:docPartObj>
            <w:docPartGallery w:val="Page Numbers (Top of Page)"/>
            <w:docPartUnique/>
          </w:docPartObj>
        </w:sdtPr>
        <w:sdtContent>
          <w:p w14:paraId="7EA7ACD0" w14:textId="62439C76" w:rsidR="00706028" w:rsidRDefault="00D40404" w:rsidP="00D40404">
            <w:pPr>
              <w:pStyle w:val="Footer"/>
            </w:pPr>
            <w:r>
              <w:t xml:space="preserve">Kongress 2024/Handling </w:t>
            </w:r>
            <w:r w:rsidR="007A6014">
              <w:t>§ 14.</w:t>
            </w:r>
            <w:r>
              <w:t xml:space="preserve"> </w:t>
            </w:r>
            <w:r w:rsidR="009C273A">
              <w:tab/>
            </w:r>
            <w:r w:rsidR="009C273A">
              <w:tab/>
            </w:r>
            <w:r w:rsidR="00706028">
              <w:t xml:space="preserve">Sida </w:t>
            </w:r>
            <w:r w:rsidR="00706028" w:rsidRPr="00706028">
              <w:rPr>
                <w:sz w:val="24"/>
                <w:szCs w:val="24"/>
              </w:rPr>
              <w:fldChar w:fldCharType="begin"/>
            </w:r>
            <w:r w:rsidR="00706028" w:rsidRPr="00706028">
              <w:instrText>PAGE</w:instrText>
            </w:r>
            <w:r w:rsidR="00706028" w:rsidRPr="00706028">
              <w:rPr>
                <w:sz w:val="24"/>
                <w:szCs w:val="24"/>
              </w:rPr>
              <w:fldChar w:fldCharType="separate"/>
            </w:r>
            <w:r w:rsidR="00706028" w:rsidRPr="00706028">
              <w:t>2</w:t>
            </w:r>
            <w:r w:rsidR="00706028" w:rsidRPr="00706028">
              <w:rPr>
                <w:sz w:val="24"/>
                <w:szCs w:val="24"/>
              </w:rPr>
              <w:fldChar w:fldCharType="end"/>
            </w:r>
            <w:r w:rsidR="00706028" w:rsidRPr="00706028">
              <w:t>/</w:t>
            </w:r>
            <w:r w:rsidR="00706028" w:rsidRPr="00706028">
              <w:rPr>
                <w:sz w:val="24"/>
                <w:szCs w:val="24"/>
              </w:rPr>
              <w:fldChar w:fldCharType="begin"/>
            </w:r>
            <w:r w:rsidR="00706028" w:rsidRPr="00706028">
              <w:instrText>NUMPAGES</w:instrText>
            </w:r>
            <w:r w:rsidR="00706028" w:rsidRPr="00706028">
              <w:rPr>
                <w:sz w:val="24"/>
                <w:szCs w:val="24"/>
              </w:rPr>
              <w:fldChar w:fldCharType="separate"/>
            </w:r>
            <w:r w:rsidR="00706028" w:rsidRPr="00706028">
              <w:t>2</w:t>
            </w:r>
            <w:r w:rsidR="00706028" w:rsidRPr="00706028">
              <w:rPr>
                <w:sz w:val="24"/>
                <w:szCs w:val="24"/>
              </w:rPr>
              <w:fldChar w:fldCharType="end"/>
            </w:r>
          </w:p>
        </w:sdtContent>
      </w:sdt>
    </w:sdtContent>
  </w:sdt>
  <w:p w14:paraId="019DAA8B" w14:textId="77777777" w:rsidR="008A1E89" w:rsidRDefault="008A1E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247B8" w14:textId="77777777" w:rsidR="009C273A" w:rsidRDefault="009C273A" w:rsidP="009C273A">
    <w:pPr>
      <w:pStyle w:val="Footer"/>
      <w:jc w:val="center"/>
    </w:pPr>
    <w:r>
      <w:rPr>
        <w:noProof/>
        <w:sz w:val="24"/>
        <w:szCs w:val="24"/>
      </w:rPr>
      <w:drawing>
        <wp:inline distT="0" distB="0" distL="0" distR="0" wp14:anchorId="04C0AF19" wp14:editId="6F0A05EE">
          <wp:extent cx="2890800" cy="730800"/>
          <wp:effectExtent l="0" t="0" r="5080" b="0"/>
          <wp:docPr id="1" name="Bildobjekt 1" descr="SRF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SRF logoty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90800" cy="730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3E097" w14:textId="77777777" w:rsidR="00DF4C76" w:rsidRDefault="00DF4C76" w:rsidP="004A71FF">
      <w:r>
        <w:separator/>
      </w:r>
    </w:p>
  </w:footnote>
  <w:footnote w:type="continuationSeparator" w:id="0">
    <w:p w14:paraId="416C4DC5" w14:textId="77777777" w:rsidR="00DF4C76" w:rsidRDefault="00DF4C76" w:rsidP="004A71FF">
      <w:r>
        <w:continuationSeparator/>
      </w:r>
    </w:p>
  </w:footnote>
  <w:footnote w:type="continuationNotice" w:id="1">
    <w:p w14:paraId="07433910" w14:textId="77777777" w:rsidR="00DF4C76" w:rsidRDefault="00DF4C7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635FF"/>
    <w:multiLevelType w:val="hybridMultilevel"/>
    <w:tmpl w:val="3C7CE672"/>
    <w:lvl w:ilvl="0" w:tplc="02889290">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D81187F"/>
    <w:multiLevelType w:val="hybridMultilevel"/>
    <w:tmpl w:val="24486016"/>
    <w:lvl w:ilvl="0" w:tplc="C4768C1A">
      <w:start w:val="3"/>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15:restartNumberingAfterBreak="0">
    <w:nsid w:val="239A0E66"/>
    <w:multiLevelType w:val="multilevel"/>
    <w:tmpl w:val="9C8E87DA"/>
    <w:lvl w:ilvl="0">
      <w:start w:val="6"/>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23E42BC3"/>
    <w:multiLevelType w:val="hybridMultilevel"/>
    <w:tmpl w:val="FFBA1E24"/>
    <w:lvl w:ilvl="0" w:tplc="FCCA6B7C">
      <w:start w:val="4"/>
      <w:numFmt w:val="bullet"/>
      <w:lvlText w:val=""/>
      <w:lvlJc w:val="left"/>
      <w:pPr>
        <w:ind w:left="720" w:hanging="360"/>
      </w:pPr>
      <w:rPr>
        <w:rFonts w:ascii="Symbol" w:eastAsia="Calibri" w:hAnsi="Symbol" w:cs="Arial" w:hint="default"/>
        <w:b/>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26DB56F8"/>
    <w:multiLevelType w:val="multilevel"/>
    <w:tmpl w:val="9A30A3A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C5C07C0"/>
    <w:multiLevelType w:val="hybridMultilevel"/>
    <w:tmpl w:val="E0829C98"/>
    <w:lvl w:ilvl="0" w:tplc="F08CED8E">
      <w:start w:val="18"/>
      <w:numFmt w:val="decimal"/>
      <w:lvlText w:val="%1."/>
      <w:lvlJc w:val="left"/>
      <w:pPr>
        <w:ind w:left="744" w:hanging="38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11F3296"/>
    <w:multiLevelType w:val="hybridMultilevel"/>
    <w:tmpl w:val="92A443E8"/>
    <w:lvl w:ilvl="0" w:tplc="041D000F">
      <w:start w:val="1"/>
      <w:numFmt w:val="decimal"/>
      <w:lvlText w:val="%1."/>
      <w:lvlJc w:val="left"/>
      <w:pPr>
        <w:ind w:left="644"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7" w15:restartNumberingAfterBreak="0">
    <w:nsid w:val="380F6129"/>
    <w:multiLevelType w:val="multilevel"/>
    <w:tmpl w:val="4224CB12"/>
    <w:lvl w:ilvl="0">
      <w:start w:val="8"/>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38363A28"/>
    <w:multiLevelType w:val="multilevel"/>
    <w:tmpl w:val="8698DAF0"/>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6F60AEA"/>
    <w:multiLevelType w:val="hybridMultilevel"/>
    <w:tmpl w:val="8136941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A7705AB"/>
    <w:multiLevelType w:val="hybridMultilevel"/>
    <w:tmpl w:val="1CFE9C7A"/>
    <w:lvl w:ilvl="0" w:tplc="66E6248A">
      <w:start w:val="7"/>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1" w15:restartNumberingAfterBreak="0">
    <w:nsid w:val="52763DAF"/>
    <w:multiLevelType w:val="hybridMultilevel"/>
    <w:tmpl w:val="AD4CDCC2"/>
    <w:lvl w:ilvl="0" w:tplc="366635CE">
      <w:start w:val="5"/>
      <w:numFmt w:val="decimal"/>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2" w15:restartNumberingAfterBreak="0">
    <w:nsid w:val="550F5D30"/>
    <w:multiLevelType w:val="hybridMultilevel"/>
    <w:tmpl w:val="88269948"/>
    <w:lvl w:ilvl="0" w:tplc="041D000F">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E9967FD"/>
    <w:multiLevelType w:val="hybridMultilevel"/>
    <w:tmpl w:val="3F38B19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70455EA9"/>
    <w:multiLevelType w:val="hybridMultilevel"/>
    <w:tmpl w:val="19EAA2A8"/>
    <w:lvl w:ilvl="0" w:tplc="6868D774">
      <w:start w:val="2"/>
      <w:numFmt w:val="decimal"/>
      <w:lvlText w:val="%1"/>
      <w:lvlJc w:val="left"/>
      <w:pPr>
        <w:ind w:left="644" w:hanging="360"/>
      </w:pPr>
    </w:lvl>
    <w:lvl w:ilvl="1" w:tplc="041D0019">
      <w:start w:val="1"/>
      <w:numFmt w:val="lowerLetter"/>
      <w:lvlText w:val="%2."/>
      <w:lvlJc w:val="left"/>
      <w:pPr>
        <w:ind w:left="1364" w:hanging="360"/>
      </w:pPr>
    </w:lvl>
    <w:lvl w:ilvl="2" w:tplc="041D001B">
      <w:start w:val="1"/>
      <w:numFmt w:val="lowerRoman"/>
      <w:lvlText w:val="%3."/>
      <w:lvlJc w:val="right"/>
      <w:pPr>
        <w:ind w:left="2084" w:hanging="180"/>
      </w:pPr>
    </w:lvl>
    <w:lvl w:ilvl="3" w:tplc="041D000F">
      <w:start w:val="1"/>
      <w:numFmt w:val="decimal"/>
      <w:lvlText w:val="%4."/>
      <w:lvlJc w:val="left"/>
      <w:pPr>
        <w:ind w:left="2804" w:hanging="360"/>
      </w:pPr>
    </w:lvl>
    <w:lvl w:ilvl="4" w:tplc="041D0019">
      <w:start w:val="1"/>
      <w:numFmt w:val="lowerLetter"/>
      <w:lvlText w:val="%5."/>
      <w:lvlJc w:val="left"/>
      <w:pPr>
        <w:ind w:left="3524" w:hanging="360"/>
      </w:pPr>
    </w:lvl>
    <w:lvl w:ilvl="5" w:tplc="041D001B">
      <w:start w:val="1"/>
      <w:numFmt w:val="lowerRoman"/>
      <w:lvlText w:val="%6."/>
      <w:lvlJc w:val="right"/>
      <w:pPr>
        <w:ind w:left="4244" w:hanging="180"/>
      </w:pPr>
    </w:lvl>
    <w:lvl w:ilvl="6" w:tplc="041D000F">
      <w:start w:val="1"/>
      <w:numFmt w:val="decimal"/>
      <w:lvlText w:val="%7."/>
      <w:lvlJc w:val="left"/>
      <w:pPr>
        <w:ind w:left="4964" w:hanging="360"/>
      </w:pPr>
    </w:lvl>
    <w:lvl w:ilvl="7" w:tplc="041D0019">
      <w:start w:val="1"/>
      <w:numFmt w:val="lowerLetter"/>
      <w:lvlText w:val="%8."/>
      <w:lvlJc w:val="left"/>
      <w:pPr>
        <w:ind w:left="5684" w:hanging="360"/>
      </w:pPr>
    </w:lvl>
    <w:lvl w:ilvl="8" w:tplc="041D001B">
      <w:start w:val="1"/>
      <w:numFmt w:val="lowerRoman"/>
      <w:lvlText w:val="%9."/>
      <w:lvlJc w:val="right"/>
      <w:pPr>
        <w:ind w:left="6404" w:hanging="180"/>
      </w:pPr>
    </w:lvl>
  </w:abstractNum>
  <w:abstractNum w:abstractNumId="15" w15:restartNumberingAfterBreak="0">
    <w:nsid w:val="77043057"/>
    <w:multiLevelType w:val="hybridMultilevel"/>
    <w:tmpl w:val="701E8BF8"/>
    <w:lvl w:ilvl="0" w:tplc="B4AA8E3E">
      <w:start w:val="2"/>
      <w:numFmt w:val="decimal"/>
      <w:lvlText w:val="%1"/>
      <w:lvlJc w:val="left"/>
      <w:pPr>
        <w:ind w:left="1080" w:hanging="360"/>
      </w:pPr>
    </w:lvl>
    <w:lvl w:ilvl="1" w:tplc="041D0019">
      <w:start w:val="1"/>
      <w:numFmt w:val="lowerLetter"/>
      <w:lvlText w:val="%2."/>
      <w:lvlJc w:val="left"/>
      <w:pPr>
        <w:ind w:left="1800" w:hanging="360"/>
      </w:pPr>
    </w:lvl>
    <w:lvl w:ilvl="2" w:tplc="041D001B">
      <w:start w:val="1"/>
      <w:numFmt w:val="lowerRoman"/>
      <w:lvlText w:val="%3."/>
      <w:lvlJc w:val="right"/>
      <w:pPr>
        <w:ind w:left="2520" w:hanging="180"/>
      </w:pPr>
    </w:lvl>
    <w:lvl w:ilvl="3" w:tplc="041D000F">
      <w:start w:val="1"/>
      <w:numFmt w:val="decimal"/>
      <w:lvlText w:val="%4."/>
      <w:lvlJc w:val="left"/>
      <w:pPr>
        <w:ind w:left="3240" w:hanging="360"/>
      </w:pPr>
    </w:lvl>
    <w:lvl w:ilvl="4" w:tplc="041D0019">
      <w:start w:val="1"/>
      <w:numFmt w:val="lowerLetter"/>
      <w:lvlText w:val="%5."/>
      <w:lvlJc w:val="left"/>
      <w:pPr>
        <w:ind w:left="3960" w:hanging="360"/>
      </w:pPr>
    </w:lvl>
    <w:lvl w:ilvl="5" w:tplc="041D001B">
      <w:start w:val="1"/>
      <w:numFmt w:val="lowerRoman"/>
      <w:lvlText w:val="%6."/>
      <w:lvlJc w:val="right"/>
      <w:pPr>
        <w:ind w:left="4680" w:hanging="180"/>
      </w:pPr>
    </w:lvl>
    <w:lvl w:ilvl="6" w:tplc="041D000F">
      <w:start w:val="1"/>
      <w:numFmt w:val="decimal"/>
      <w:lvlText w:val="%7."/>
      <w:lvlJc w:val="left"/>
      <w:pPr>
        <w:ind w:left="5400" w:hanging="360"/>
      </w:pPr>
    </w:lvl>
    <w:lvl w:ilvl="7" w:tplc="041D0019">
      <w:start w:val="1"/>
      <w:numFmt w:val="lowerLetter"/>
      <w:lvlText w:val="%8."/>
      <w:lvlJc w:val="left"/>
      <w:pPr>
        <w:ind w:left="6120" w:hanging="360"/>
      </w:pPr>
    </w:lvl>
    <w:lvl w:ilvl="8" w:tplc="041D001B">
      <w:start w:val="1"/>
      <w:numFmt w:val="lowerRoman"/>
      <w:lvlText w:val="%9."/>
      <w:lvlJc w:val="right"/>
      <w:pPr>
        <w:ind w:left="6840" w:hanging="180"/>
      </w:pPr>
    </w:lvl>
  </w:abstractNum>
  <w:abstractNum w:abstractNumId="16" w15:restartNumberingAfterBreak="0">
    <w:nsid w:val="7BC178CE"/>
    <w:multiLevelType w:val="hybridMultilevel"/>
    <w:tmpl w:val="8424C4D0"/>
    <w:lvl w:ilvl="0" w:tplc="49B6307C">
      <w:start w:val="9"/>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16cid:durableId="653530405">
    <w:abstractNumId w:val="6"/>
  </w:num>
  <w:num w:numId="2" w16cid:durableId="122213472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50147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028747">
    <w:abstractNumId w:val="0"/>
  </w:num>
  <w:num w:numId="5" w16cid:durableId="832719958">
    <w:abstractNumId w:val="12"/>
  </w:num>
  <w:num w:numId="6" w16cid:durableId="200285467">
    <w:abstractNumId w:val="5"/>
  </w:num>
  <w:num w:numId="7" w16cid:durableId="1958563974">
    <w:abstractNumId w:val="3"/>
  </w:num>
  <w:num w:numId="8" w16cid:durableId="1445689210">
    <w:abstractNumId w:val="13"/>
  </w:num>
  <w:num w:numId="9" w16cid:durableId="447939091">
    <w:abstractNumId w:val="3"/>
  </w:num>
  <w:num w:numId="10" w16cid:durableId="1590894410">
    <w:abstractNumId w:val="4"/>
  </w:num>
  <w:num w:numId="11" w16cid:durableId="768934155">
    <w:abstractNumId w:val="1"/>
  </w:num>
  <w:num w:numId="12" w16cid:durableId="102306843">
    <w:abstractNumId w:val="9"/>
  </w:num>
  <w:num w:numId="13" w16cid:durableId="272641063">
    <w:abstractNumId w:val="8"/>
  </w:num>
  <w:num w:numId="14" w16cid:durableId="740056183">
    <w:abstractNumId w:val="11"/>
  </w:num>
  <w:num w:numId="15" w16cid:durableId="1411805668">
    <w:abstractNumId w:val="2"/>
  </w:num>
  <w:num w:numId="16" w16cid:durableId="1380325358">
    <w:abstractNumId w:val="10"/>
  </w:num>
  <w:num w:numId="17" w16cid:durableId="1510371397">
    <w:abstractNumId w:val="7"/>
  </w:num>
  <w:num w:numId="18" w16cid:durableId="4757299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1304"/>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014"/>
    <w:rsid w:val="000008B3"/>
    <w:rsid w:val="00004CB4"/>
    <w:rsid w:val="00010C22"/>
    <w:rsid w:val="00013280"/>
    <w:rsid w:val="00023E04"/>
    <w:rsid w:val="00035AE1"/>
    <w:rsid w:val="00035B5E"/>
    <w:rsid w:val="0003620C"/>
    <w:rsid w:val="00042353"/>
    <w:rsid w:val="00042703"/>
    <w:rsid w:val="00045B91"/>
    <w:rsid w:val="00045F6F"/>
    <w:rsid w:val="00052488"/>
    <w:rsid w:val="00052E5B"/>
    <w:rsid w:val="00053C00"/>
    <w:rsid w:val="00055E2D"/>
    <w:rsid w:val="00056FA9"/>
    <w:rsid w:val="0006097E"/>
    <w:rsid w:val="00065240"/>
    <w:rsid w:val="000661AB"/>
    <w:rsid w:val="00071A9A"/>
    <w:rsid w:val="00081C32"/>
    <w:rsid w:val="00083A93"/>
    <w:rsid w:val="00085C9B"/>
    <w:rsid w:val="000929D9"/>
    <w:rsid w:val="000940C6"/>
    <w:rsid w:val="000A02CF"/>
    <w:rsid w:val="000B0E94"/>
    <w:rsid w:val="000B1335"/>
    <w:rsid w:val="000B3B6D"/>
    <w:rsid w:val="000B3E67"/>
    <w:rsid w:val="000C1248"/>
    <w:rsid w:val="000C156E"/>
    <w:rsid w:val="000C2CFA"/>
    <w:rsid w:val="000C6AC2"/>
    <w:rsid w:val="000C6D0E"/>
    <w:rsid w:val="000C7030"/>
    <w:rsid w:val="000C7299"/>
    <w:rsid w:val="000D263E"/>
    <w:rsid w:val="000D2EB9"/>
    <w:rsid w:val="000E07E5"/>
    <w:rsid w:val="000E6569"/>
    <w:rsid w:val="000F3E29"/>
    <w:rsid w:val="000F6D1F"/>
    <w:rsid w:val="00100C62"/>
    <w:rsid w:val="001055D7"/>
    <w:rsid w:val="001069C3"/>
    <w:rsid w:val="00107182"/>
    <w:rsid w:val="001118EE"/>
    <w:rsid w:val="001136C9"/>
    <w:rsid w:val="00115B30"/>
    <w:rsid w:val="001207E3"/>
    <w:rsid w:val="00123C43"/>
    <w:rsid w:val="001247BB"/>
    <w:rsid w:val="00130A85"/>
    <w:rsid w:val="001330B0"/>
    <w:rsid w:val="0013472C"/>
    <w:rsid w:val="00135981"/>
    <w:rsid w:val="00136FB7"/>
    <w:rsid w:val="00137E1E"/>
    <w:rsid w:val="00140093"/>
    <w:rsid w:val="00151596"/>
    <w:rsid w:val="001518D5"/>
    <w:rsid w:val="00153D96"/>
    <w:rsid w:val="001545BF"/>
    <w:rsid w:val="001552BD"/>
    <w:rsid w:val="00156010"/>
    <w:rsid w:val="001613A6"/>
    <w:rsid w:val="001637A3"/>
    <w:rsid w:val="001652E0"/>
    <w:rsid w:val="00167B43"/>
    <w:rsid w:val="0017179D"/>
    <w:rsid w:val="00182974"/>
    <w:rsid w:val="001844E1"/>
    <w:rsid w:val="0018496F"/>
    <w:rsid w:val="00186E35"/>
    <w:rsid w:val="00195FB8"/>
    <w:rsid w:val="00196C7C"/>
    <w:rsid w:val="001A111A"/>
    <w:rsid w:val="001A72ED"/>
    <w:rsid w:val="001B0E6B"/>
    <w:rsid w:val="001B1F57"/>
    <w:rsid w:val="001B7553"/>
    <w:rsid w:val="001C0341"/>
    <w:rsid w:val="001C0AA2"/>
    <w:rsid w:val="001C1C7E"/>
    <w:rsid w:val="001C1D1F"/>
    <w:rsid w:val="001C2AC3"/>
    <w:rsid w:val="001C2C24"/>
    <w:rsid w:val="001C4471"/>
    <w:rsid w:val="001D3CDC"/>
    <w:rsid w:val="001E37BC"/>
    <w:rsid w:val="001E635C"/>
    <w:rsid w:val="001E70B8"/>
    <w:rsid w:val="001F0670"/>
    <w:rsid w:val="001F1169"/>
    <w:rsid w:val="001F1875"/>
    <w:rsid w:val="001F1C33"/>
    <w:rsid w:val="001F3B2C"/>
    <w:rsid w:val="001F5A63"/>
    <w:rsid w:val="001F5A83"/>
    <w:rsid w:val="00200449"/>
    <w:rsid w:val="00202C39"/>
    <w:rsid w:val="00204A27"/>
    <w:rsid w:val="00205847"/>
    <w:rsid w:val="00206E88"/>
    <w:rsid w:val="00211835"/>
    <w:rsid w:val="00213E52"/>
    <w:rsid w:val="002145B6"/>
    <w:rsid w:val="00214BC9"/>
    <w:rsid w:val="00214C67"/>
    <w:rsid w:val="0021622B"/>
    <w:rsid w:val="00216BD0"/>
    <w:rsid w:val="00217EE4"/>
    <w:rsid w:val="002206A7"/>
    <w:rsid w:val="00220DF3"/>
    <w:rsid w:val="002232FA"/>
    <w:rsid w:val="00224913"/>
    <w:rsid w:val="00225895"/>
    <w:rsid w:val="0022626A"/>
    <w:rsid w:val="00227284"/>
    <w:rsid w:val="00230FA2"/>
    <w:rsid w:val="0023104D"/>
    <w:rsid w:val="00235600"/>
    <w:rsid w:val="0023682E"/>
    <w:rsid w:val="00241AD9"/>
    <w:rsid w:val="00242554"/>
    <w:rsid w:val="0024717F"/>
    <w:rsid w:val="00251D5F"/>
    <w:rsid w:val="002522C1"/>
    <w:rsid w:val="00260CD3"/>
    <w:rsid w:val="00266233"/>
    <w:rsid w:val="0027244A"/>
    <w:rsid w:val="00274DF7"/>
    <w:rsid w:val="00274F5A"/>
    <w:rsid w:val="002825CA"/>
    <w:rsid w:val="00290F02"/>
    <w:rsid w:val="00293D49"/>
    <w:rsid w:val="0029563A"/>
    <w:rsid w:val="002966B1"/>
    <w:rsid w:val="00296C0A"/>
    <w:rsid w:val="002A09B0"/>
    <w:rsid w:val="002A25F3"/>
    <w:rsid w:val="002A27E7"/>
    <w:rsid w:val="002A29A1"/>
    <w:rsid w:val="002A61CA"/>
    <w:rsid w:val="002B0AB7"/>
    <w:rsid w:val="002B0BC2"/>
    <w:rsid w:val="002B2D53"/>
    <w:rsid w:val="002B2EA0"/>
    <w:rsid w:val="002B37F4"/>
    <w:rsid w:val="002B3B63"/>
    <w:rsid w:val="002B5280"/>
    <w:rsid w:val="002B5877"/>
    <w:rsid w:val="002B7368"/>
    <w:rsid w:val="002C2750"/>
    <w:rsid w:val="002C67A9"/>
    <w:rsid w:val="002D1329"/>
    <w:rsid w:val="002D4CD5"/>
    <w:rsid w:val="002D5401"/>
    <w:rsid w:val="002E29E9"/>
    <w:rsid w:val="002E48F0"/>
    <w:rsid w:val="002F27AA"/>
    <w:rsid w:val="002F324D"/>
    <w:rsid w:val="002F7FDD"/>
    <w:rsid w:val="003066D2"/>
    <w:rsid w:val="00311F33"/>
    <w:rsid w:val="00312FA1"/>
    <w:rsid w:val="003218FA"/>
    <w:rsid w:val="003221D0"/>
    <w:rsid w:val="00326992"/>
    <w:rsid w:val="0032776D"/>
    <w:rsid w:val="0033054C"/>
    <w:rsid w:val="00331360"/>
    <w:rsid w:val="00333EA0"/>
    <w:rsid w:val="003344DA"/>
    <w:rsid w:val="00336063"/>
    <w:rsid w:val="00336463"/>
    <w:rsid w:val="00341DE4"/>
    <w:rsid w:val="00344E5B"/>
    <w:rsid w:val="003477D3"/>
    <w:rsid w:val="003529D8"/>
    <w:rsid w:val="00356CA7"/>
    <w:rsid w:val="003618CC"/>
    <w:rsid w:val="0036698E"/>
    <w:rsid w:val="00371650"/>
    <w:rsid w:val="0037268D"/>
    <w:rsid w:val="00374A0A"/>
    <w:rsid w:val="00376519"/>
    <w:rsid w:val="00391B1B"/>
    <w:rsid w:val="00392DFC"/>
    <w:rsid w:val="003977F6"/>
    <w:rsid w:val="003A648F"/>
    <w:rsid w:val="003A65C3"/>
    <w:rsid w:val="003A68C6"/>
    <w:rsid w:val="003B3683"/>
    <w:rsid w:val="003B4240"/>
    <w:rsid w:val="003B69F3"/>
    <w:rsid w:val="003C1606"/>
    <w:rsid w:val="003C48ED"/>
    <w:rsid w:val="003C4D8E"/>
    <w:rsid w:val="003C5E6C"/>
    <w:rsid w:val="003C71F5"/>
    <w:rsid w:val="003C747C"/>
    <w:rsid w:val="003D0091"/>
    <w:rsid w:val="003D2A3A"/>
    <w:rsid w:val="003D5C55"/>
    <w:rsid w:val="003D6C16"/>
    <w:rsid w:val="003D7E9B"/>
    <w:rsid w:val="003E70B6"/>
    <w:rsid w:val="003F1378"/>
    <w:rsid w:val="003F480F"/>
    <w:rsid w:val="003F77B8"/>
    <w:rsid w:val="003F7B2A"/>
    <w:rsid w:val="0040009A"/>
    <w:rsid w:val="00401E15"/>
    <w:rsid w:val="004023EE"/>
    <w:rsid w:val="004027D1"/>
    <w:rsid w:val="00407644"/>
    <w:rsid w:val="00413037"/>
    <w:rsid w:val="00420303"/>
    <w:rsid w:val="00421917"/>
    <w:rsid w:val="00423F06"/>
    <w:rsid w:val="0042770B"/>
    <w:rsid w:val="00430095"/>
    <w:rsid w:val="00431D93"/>
    <w:rsid w:val="004404C2"/>
    <w:rsid w:val="00445B85"/>
    <w:rsid w:val="00446009"/>
    <w:rsid w:val="004467A0"/>
    <w:rsid w:val="0045304F"/>
    <w:rsid w:val="00454B27"/>
    <w:rsid w:val="00455CA9"/>
    <w:rsid w:val="00456B0E"/>
    <w:rsid w:val="0046191B"/>
    <w:rsid w:val="004626E2"/>
    <w:rsid w:val="00467003"/>
    <w:rsid w:val="0046707C"/>
    <w:rsid w:val="00470149"/>
    <w:rsid w:val="00470AF4"/>
    <w:rsid w:val="00471993"/>
    <w:rsid w:val="00473A57"/>
    <w:rsid w:val="00476150"/>
    <w:rsid w:val="0048429F"/>
    <w:rsid w:val="004922FB"/>
    <w:rsid w:val="00492D34"/>
    <w:rsid w:val="00492E4B"/>
    <w:rsid w:val="004942A2"/>
    <w:rsid w:val="0049753E"/>
    <w:rsid w:val="00497DF2"/>
    <w:rsid w:val="004A4438"/>
    <w:rsid w:val="004A6020"/>
    <w:rsid w:val="004A71FF"/>
    <w:rsid w:val="004A772A"/>
    <w:rsid w:val="004B3831"/>
    <w:rsid w:val="004B5168"/>
    <w:rsid w:val="004B5372"/>
    <w:rsid w:val="004C3424"/>
    <w:rsid w:val="004C4FC4"/>
    <w:rsid w:val="004C7148"/>
    <w:rsid w:val="004C769F"/>
    <w:rsid w:val="004D272F"/>
    <w:rsid w:val="004E2FD9"/>
    <w:rsid w:val="004E3AAB"/>
    <w:rsid w:val="004E71FC"/>
    <w:rsid w:val="004F3466"/>
    <w:rsid w:val="004F718D"/>
    <w:rsid w:val="004F749A"/>
    <w:rsid w:val="00504D7A"/>
    <w:rsid w:val="005053B4"/>
    <w:rsid w:val="00506DA5"/>
    <w:rsid w:val="005105E0"/>
    <w:rsid w:val="00516174"/>
    <w:rsid w:val="005162FC"/>
    <w:rsid w:val="00521C8E"/>
    <w:rsid w:val="00522EB7"/>
    <w:rsid w:val="00524E77"/>
    <w:rsid w:val="00527A68"/>
    <w:rsid w:val="005302ED"/>
    <w:rsid w:val="00531C6D"/>
    <w:rsid w:val="00533300"/>
    <w:rsid w:val="005360EE"/>
    <w:rsid w:val="00537764"/>
    <w:rsid w:val="005377EB"/>
    <w:rsid w:val="00544F6A"/>
    <w:rsid w:val="00545F7B"/>
    <w:rsid w:val="005472A4"/>
    <w:rsid w:val="0055435B"/>
    <w:rsid w:val="00554D2E"/>
    <w:rsid w:val="0055566B"/>
    <w:rsid w:val="005574A3"/>
    <w:rsid w:val="00560D73"/>
    <w:rsid w:val="005610EC"/>
    <w:rsid w:val="00565A50"/>
    <w:rsid w:val="00572477"/>
    <w:rsid w:val="00577486"/>
    <w:rsid w:val="00577C03"/>
    <w:rsid w:val="00577DB5"/>
    <w:rsid w:val="005819E8"/>
    <w:rsid w:val="005822E2"/>
    <w:rsid w:val="00582ABF"/>
    <w:rsid w:val="00583565"/>
    <w:rsid w:val="00583A78"/>
    <w:rsid w:val="00586249"/>
    <w:rsid w:val="00586A35"/>
    <w:rsid w:val="00587A85"/>
    <w:rsid w:val="00593FCF"/>
    <w:rsid w:val="0059499A"/>
    <w:rsid w:val="0059565A"/>
    <w:rsid w:val="005A1A7B"/>
    <w:rsid w:val="005A1D80"/>
    <w:rsid w:val="005A4D85"/>
    <w:rsid w:val="005A5934"/>
    <w:rsid w:val="005A7083"/>
    <w:rsid w:val="005A77F6"/>
    <w:rsid w:val="005B0E31"/>
    <w:rsid w:val="005B124D"/>
    <w:rsid w:val="005B27C2"/>
    <w:rsid w:val="005B3BAB"/>
    <w:rsid w:val="005B4F43"/>
    <w:rsid w:val="005B5E40"/>
    <w:rsid w:val="005B7204"/>
    <w:rsid w:val="005B74BE"/>
    <w:rsid w:val="005B7FD7"/>
    <w:rsid w:val="005C00EE"/>
    <w:rsid w:val="005C19AB"/>
    <w:rsid w:val="005C4FEC"/>
    <w:rsid w:val="005C6D09"/>
    <w:rsid w:val="005D4338"/>
    <w:rsid w:val="005D663E"/>
    <w:rsid w:val="005D73C5"/>
    <w:rsid w:val="005E349E"/>
    <w:rsid w:val="005E483B"/>
    <w:rsid w:val="005E4AF4"/>
    <w:rsid w:val="005E4D9F"/>
    <w:rsid w:val="005E6286"/>
    <w:rsid w:val="005F1EB3"/>
    <w:rsid w:val="005F3026"/>
    <w:rsid w:val="005F606D"/>
    <w:rsid w:val="005F7211"/>
    <w:rsid w:val="005F79D3"/>
    <w:rsid w:val="005F7F70"/>
    <w:rsid w:val="0060117C"/>
    <w:rsid w:val="006043EB"/>
    <w:rsid w:val="00605E05"/>
    <w:rsid w:val="00605F73"/>
    <w:rsid w:val="0061017E"/>
    <w:rsid w:val="00611109"/>
    <w:rsid w:val="00611C8C"/>
    <w:rsid w:val="00611D43"/>
    <w:rsid w:val="006151D8"/>
    <w:rsid w:val="00617EBF"/>
    <w:rsid w:val="00625CB7"/>
    <w:rsid w:val="0062752D"/>
    <w:rsid w:val="00627603"/>
    <w:rsid w:val="006302B1"/>
    <w:rsid w:val="00631F86"/>
    <w:rsid w:val="00633B54"/>
    <w:rsid w:val="0063433F"/>
    <w:rsid w:val="00634894"/>
    <w:rsid w:val="00634FB8"/>
    <w:rsid w:val="00635863"/>
    <w:rsid w:val="00637DB0"/>
    <w:rsid w:val="00640354"/>
    <w:rsid w:val="0064281F"/>
    <w:rsid w:val="006438DE"/>
    <w:rsid w:val="00645678"/>
    <w:rsid w:val="00650BC8"/>
    <w:rsid w:val="006521BB"/>
    <w:rsid w:val="006564E8"/>
    <w:rsid w:val="006614DC"/>
    <w:rsid w:val="00670AC9"/>
    <w:rsid w:val="00672F65"/>
    <w:rsid w:val="00673411"/>
    <w:rsid w:val="00675557"/>
    <w:rsid w:val="006764E0"/>
    <w:rsid w:val="00676D27"/>
    <w:rsid w:val="0068299B"/>
    <w:rsid w:val="00683605"/>
    <w:rsid w:val="0068471F"/>
    <w:rsid w:val="00686899"/>
    <w:rsid w:val="00692D8B"/>
    <w:rsid w:val="00694917"/>
    <w:rsid w:val="006958C6"/>
    <w:rsid w:val="00695B76"/>
    <w:rsid w:val="00697FA1"/>
    <w:rsid w:val="006A4D7D"/>
    <w:rsid w:val="006A5B44"/>
    <w:rsid w:val="006A64B1"/>
    <w:rsid w:val="006A64D6"/>
    <w:rsid w:val="006A76AB"/>
    <w:rsid w:val="006B02F6"/>
    <w:rsid w:val="006B3238"/>
    <w:rsid w:val="006B3467"/>
    <w:rsid w:val="006B4099"/>
    <w:rsid w:val="006B6A56"/>
    <w:rsid w:val="006B6B9B"/>
    <w:rsid w:val="006B6F79"/>
    <w:rsid w:val="006B7BC9"/>
    <w:rsid w:val="006C09CC"/>
    <w:rsid w:val="006C1621"/>
    <w:rsid w:val="006C2CA1"/>
    <w:rsid w:val="006C3077"/>
    <w:rsid w:val="006C33BE"/>
    <w:rsid w:val="006C5CD9"/>
    <w:rsid w:val="006D18A0"/>
    <w:rsid w:val="006D24A9"/>
    <w:rsid w:val="006D63EE"/>
    <w:rsid w:val="006D7A00"/>
    <w:rsid w:val="006E1D8B"/>
    <w:rsid w:val="006E2425"/>
    <w:rsid w:val="006E3E13"/>
    <w:rsid w:val="006E4D12"/>
    <w:rsid w:val="006E4F2D"/>
    <w:rsid w:val="006E5E86"/>
    <w:rsid w:val="006F1168"/>
    <w:rsid w:val="006F2185"/>
    <w:rsid w:val="00700C29"/>
    <w:rsid w:val="007052B0"/>
    <w:rsid w:val="00706028"/>
    <w:rsid w:val="00711774"/>
    <w:rsid w:val="00715E79"/>
    <w:rsid w:val="00716592"/>
    <w:rsid w:val="00716BF6"/>
    <w:rsid w:val="00727842"/>
    <w:rsid w:val="00730F3E"/>
    <w:rsid w:val="007353B0"/>
    <w:rsid w:val="007368ED"/>
    <w:rsid w:val="00736F33"/>
    <w:rsid w:val="007376D5"/>
    <w:rsid w:val="00740BCB"/>
    <w:rsid w:val="007439CD"/>
    <w:rsid w:val="00743A30"/>
    <w:rsid w:val="00746BBF"/>
    <w:rsid w:val="00750BC8"/>
    <w:rsid w:val="00751B37"/>
    <w:rsid w:val="00754D21"/>
    <w:rsid w:val="00756FA1"/>
    <w:rsid w:val="0077574C"/>
    <w:rsid w:val="007842A9"/>
    <w:rsid w:val="00787FAF"/>
    <w:rsid w:val="00790020"/>
    <w:rsid w:val="0079121F"/>
    <w:rsid w:val="00792B20"/>
    <w:rsid w:val="00792E0F"/>
    <w:rsid w:val="00793530"/>
    <w:rsid w:val="00794131"/>
    <w:rsid w:val="00795E0B"/>
    <w:rsid w:val="007A05DA"/>
    <w:rsid w:val="007A0F9D"/>
    <w:rsid w:val="007A5BE3"/>
    <w:rsid w:val="007A6014"/>
    <w:rsid w:val="007A70CD"/>
    <w:rsid w:val="007B03CF"/>
    <w:rsid w:val="007B194B"/>
    <w:rsid w:val="007B27F0"/>
    <w:rsid w:val="007B46EB"/>
    <w:rsid w:val="007C168B"/>
    <w:rsid w:val="007C1BED"/>
    <w:rsid w:val="007D0F28"/>
    <w:rsid w:val="007D3BB7"/>
    <w:rsid w:val="007D589D"/>
    <w:rsid w:val="007D6541"/>
    <w:rsid w:val="007E1CE1"/>
    <w:rsid w:val="007E4B68"/>
    <w:rsid w:val="007F0A6E"/>
    <w:rsid w:val="007F117F"/>
    <w:rsid w:val="007F19F4"/>
    <w:rsid w:val="007F4E6B"/>
    <w:rsid w:val="007F726D"/>
    <w:rsid w:val="00801E38"/>
    <w:rsid w:val="0080213B"/>
    <w:rsid w:val="00802827"/>
    <w:rsid w:val="00805057"/>
    <w:rsid w:val="00805CF6"/>
    <w:rsid w:val="00810044"/>
    <w:rsid w:val="00810296"/>
    <w:rsid w:val="008112D0"/>
    <w:rsid w:val="00814F36"/>
    <w:rsid w:val="00815DCA"/>
    <w:rsid w:val="00821878"/>
    <w:rsid w:val="00823804"/>
    <w:rsid w:val="008241EA"/>
    <w:rsid w:val="008262CB"/>
    <w:rsid w:val="0083117E"/>
    <w:rsid w:val="00833FEF"/>
    <w:rsid w:val="00837C4D"/>
    <w:rsid w:val="00841B60"/>
    <w:rsid w:val="00842B34"/>
    <w:rsid w:val="00845C00"/>
    <w:rsid w:val="0084733E"/>
    <w:rsid w:val="00850436"/>
    <w:rsid w:val="00852E27"/>
    <w:rsid w:val="00867CE1"/>
    <w:rsid w:val="008770B8"/>
    <w:rsid w:val="008820F8"/>
    <w:rsid w:val="00884F0C"/>
    <w:rsid w:val="00891B92"/>
    <w:rsid w:val="008957ED"/>
    <w:rsid w:val="008A053E"/>
    <w:rsid w:val="008A1BE3"/>
    <w:rsid w:val="008A1E89"/>
    <w:rsid w:val="008A2AFF"/>
    <w:rsid w:val="008A5879"/>
    <w:rsid w:val="008A6133"/>
    <w:rsid w:val="008A63F7"/>
    <w:rsid w:val="008B05E0"/>
    <w:rsid w:val="008B137F"/>
    <w:rsid w:val="008B5907"/>
    <w:rsid w:val="008B6717"/>
    <w:rsid w:val="008B6A81"/>
    <w:rsid w:val="008C2667"/>
    <w:rsid w:val="008C2DD5"/>
    <w:rsid w:val="008D017A"/>
    <w:rsid w:val="008D483D"/>
    <w:rsid w:val="008E1D9E"/>
    <w:rsid w:val="008E5EE0"/>
    <w:rsid w:val="008F0640"/>
    <w:rsid w:val="008F1E13"/>
    <w:rsid w:val="008F77F0"/>
    <w:rsid w:val="009002F1"/>
    <w:rsid w:val="0090085A"/>
    <w:rsid w:val="0090205E"/>
    <w:rsid w:val="0090521A"/>
    <w:rsid w:val="0090685D"/>
    <w:rsid w:val="00907741"/>
    <w:rsid w:val="0091159D"/>
    <w:rsid w:val="0091506F"/>
    <w:rsid w:val="009175A5"/>
    <w:rsid w:val="00921C05"/>
    <w:rsid w:val="0092355A"/>
    <w:rsid w:val="00927FA4"/>
    <w:rsid w:val="009356AD"/>
    <w:rsid w:val="0094038A"/>
    <w:rsid w:val="00952DAE"/>
    <w:rsid w:val="00957327"/>
    <w:rsid w:val="00964B7D"/>
    <w:rsid w:val="0096521E"/>
    <w:rsid w:val="009652EE"/>
    <w:rsid w:val="00967BF6"/>
    <w:rsid w:val="009752A7"/>
    <w:rsid w:val="00975D78"/>
    <w:rsid w:val="00976FBD"/>
    <w:rsid w:val="009804BD"/>
    <w:rsid w:val="00983FFB"/>
    <w:rsid w:val="00985763"/>
    <w:rsid w:val="009857DC"/>
    <w:rsid w:val="009864E4"/>
    <w:rsid w:val="009918D8"/>
    <w:rsid w:val="0099205F"/>
    <w:rsid w:val="009922A8"/>
    <w:rsid w:val="00994C5E"/>
    <w:rsid w:val="00995D56"/>
    <w:rsid w:val="00995F41"/>
    <w:rsid w:val="009A10C9"/>
    <w:rsid w:val="009A264F"/>
    <w:rsid w:val="009A2D76"/>
    <w:rsid w:val="009A4AA3"/>
    <w:rsid w:val="009A59FE"/>
    <w:rsid w:val="009A7537"/>
    <w:rsid w:val="009B1D6B"/>
    <w:rsid w:val="009B4354"/>
    <w:rsid w:val="009B4ABC"/>
    <w:rsid w:val="009B5481"/>
    <w:rsid w:val="009B5BEA"/>
    <w:rsid w:val="009B61A2"/>
    <w:rsid w:val="009C273A"/>
    <w:rsid w:val="009C40A5"/>
    <w:rsid w:val="009C4518"/>
    <w:rsid w:val="009D0103"/>
    <w:rsid w:val="009D087F"/>
    <w:rsid w:val="009D0F34"/>
    <w:rsid w:val="009D3EE5"/>
    <w:rsid w:val="009D420B"/>
    <w:rsid w:val="009D69A1"/>
    <w:rsid w:val="009D7D15"/>
    <w:rsid w:val="009D7D32"/>
    <w:rsid w:val="009E0546"/>
    <w:rsid w:val="009E1964"/>
    <w:rsid w:val="009E23D6"/>
    <w:rsid w:val="009E68A6"/>
    <w:rsid w:val="009E72F6"/>
    <w:rsid w:val="009F49D9"/>
    <w:rsid w:val="00A01F7E"/>
    <w:rsid w:val="00A04BFC"/>
    <w:rsid w:val="00A1142C"/>
    <w:rsid w:val="00A11512"/>
    <w:rsid w:val="00A147C4"/>
    <w:rsid w:val="00A2317D"/>
    <w:rsid w:val="00A237E2"/>
    <w:rsid w:val="00A2676D"/>
    <w:rsid w:val="00A304D7"/>
    <w:rsid w:val="00A3099E"/>
    <w:rsid w:val="00A33967"/>
    <w:rsid w:val="00A35208"/>
    <w:rsid w:val="00A419B0"/>
    <w:rsid w:val="00A42915"/>
    <w:rsid w:val="00A442B1"/>
    <w:rsid w:val="00A47A6E"/>
    <w:rsid w:val="00A47AFD"/>
    <w:rsid w:val="00A47C9C"/>
    <w:rsid w:val="00A52D00"/>
    <w:rsid w:val="00A5333D"/>
    <w:rsid w:val="00A5341F"/>
    <w:rsid w:val="00A5387D"/>
    <w:rsid w:val="00A5544D"/>
    <w:rsid w:val="00A56006"/>
    <w:rsid w:val="00A564AE"/>
    <w:rsid w:val="00A572FC"/>
    <w:rsid w:val="00A60388"/>
    <w:rsid w:val="00A6203C"/>
    <w:rsid w:val="00A6256B"/>
    <w:rsid w:val="00A62DDC"/>
    <w:rsid w:val="00A672DA"/>
    <w:rsid w:val="00A704B6"/>
    <w:rsid w:val="00A71E22"/>
    <w:rsid w:val="00A722B5"/>
    <w:rsid w:val="00A72DB5"/>
    <w:rsid w:val="00A74164"/>
    <w:rsid w:val="00A747D3"/>
    <w:rsid w:val="00A74B89"/>
    <w:rsid w:val="00A754C4"/>
    <w:rsid w:val="00A76552"/>
    <w:rsid w:val="00A774E2"/>
    <w:rsid w:val="00A846F8"/>
    <w:rsid w:val="00A90BFE"/>
    <w:rsid w:val="00A90D43"/>
    <w:rsid w:val="00A937C3"/>
    <w:rsid w:val="00A93DFB"/>
    <w:rsid w:val="00A94909"/>
    <w:rsid w:val="00A9694F"/>
    <w:rsid w:val="00AA03E6"/>
    <w:rsid w:val="00AA0A3D"/>
    <w:rsid w:val="00AA1C02"/>
    <w:rsid w:val="00AA3495"/>
    <w:rsid w:val="00AB032E"/>
    <w:rsid w:val="00AB1783"/>
    <w:rsid w:val="00AB3AB1"/>
    <w:rsid w:val="00AB4DAD"/>
    <w:rsid w:val="00AC4B8E"/>
    <w:rsid w:val="00AC5246"/>
    <w:rsid w:val="00AC7DD9"/>
    <w:rsid w:val="00AD1CD6"/>
    <w:rsid w:val="00AD1E0C"/>
    <w:rsid w:val="00AD4E72"/>
    <w:rsid w:val="00AD6B90"/>
    <w:rsid w:val="00AE2A69"/>
    <w:rsid w:val="00AE3534"/>
    <w:rsid w:val="00AE43DB"/>
    <w:rsid w:val="00AE76A7"/>
    <w:rsid w:val="00AF0488"/>
    <w:rsid w:val="00AF1374"/>
    <w:rsid w:val="00AF6B48"/>
    <w:rsid w:val="00B054B2"/>
    <w:rsid w:val="00B062A0"/>
    <w:rsid w:val="00B11E39"/>
    <w:rsid w:val="00B13465"/>
    <w:rsid w:val="00B14179"/>
    <w:rsid w:val="00B14A98"/>
    <w:rsid w:val="00B16EBC"/>
    <w:rsid w:val="00B31C4C"/>
    <w:rsid w:val="00B35300"/>
    <w:rsid w:val="00B40A5C"/>
    <w:rsid w:val="00B42981"/>
    <w:rsid w:val="00B47D9B"/>
    <w:rsid w:val="00B47E5E"/>
    <w:rsid w:val="00B52FB6"/>
    <w:rsid w:val="00B56325"/>
    <w:rsid w:val="00B6051A"/>
    <w:rsid w:val="00B620E3"/>
    <w:rsid w:val="00B63D35"/>
    <w:rsid w:val="00B658E6"/>
    <w:rsid w:val="00B70A75"/>
    <w:rsid w:val="00B7259E"/>
    <w:rsid w:val="00B813ED"/>
    <w:rsid w:val="00B85962"/>
    <w:rsid w:val="00B85C97"/>
    <w:rsid w:val="00B866F5"/>
    <w:rsid w:val="00B9317A"/>
    <w:rsid w:val="00B95A9E"/>
    <w:rsid w:val="00B96468"/>
    <w:rsid w:val="00BA19DD"/>
    <w:rsid w:val="00BA3979"/>
    <w:rsid w:val="00BB0338"/>
    <w:rsid w:val="00BB07C6"/>
    <w:rsid w:val="00BB67E2"/>
    <w:rsid w:val="00BC0181"/>
    <w:rsid w:val="00BC19E2"/>
    <w:rsid w:val="00BC7B09"/>
    <w:rsid w:val="00BD3314"/>
    <w:rsid w:val="00BD3479"/>
    <w:rsid w:val="00BE25C5"/>
    <w:rsid w:val="00BE3886"/>
    <w:rsid w:val="00BE79A6"/>
    <w:rsid w:val="00BF1E5A"/>
    <w:rsid w:val="00BF3DC5"/>
    <w:rsid w:val="00BF7A38"/>
    <w:rsid w:val="00C01FEB"/>
    <w:rsid w:val="00C07A3C"/>
    <w:rsid w:val="00C1002B"/>
    <w:rsid w:val="00C12DEB"/>
    <w:rsid w:val="00C248D6"/>
    <w:rsid w:val="00C24B6A"/>
    <w:rsid w:val="00C35704"/>
    <w:rsid w:val="00C36223"/>
    <w:rsid w:val="00C41635"/>
    <w:rsid w:val="00C42F41"/>
    <w:rsid w:val="00C50063"/>
    <w:rsid w:val="00C51B2B"/>
    <w:rsid w:val="00C54DCE"/>
    <w:rsid w:val="00C636CA"/>
    <w:rsid w:val="00C64C0B"/>
    <w:rsid w:val="00C65E71"/>
    <w:rsid w:val="00C670A9"/>
    <w:rsid w:val="00C74BA8"/>
    <w:rsid w:val="00C76E93"/>
    <w:rsid w:val="00C82E49"/>
    <w:rsid w:val="00C8334C"/>
    <w:rsid w:val="00C84752"/>
    <w:rsid w:val="00C941D8"/>
    <w:rsid w:val="00C95D6B"/>
    <w:rsid w:val="00CA1702"/>
    <w:rsid w:val="00CA17C4"/>
    <w:rsid w:val="00CA1C2E"/>
    <w:rsid w:val="00CA352A"/>
    <w:rsid w:val="00CA5DA8"/>
    <w:rsid w:val="00CA6A43"/>
    <w:rsid w:val="00CB0265"/>
    <w:rsid w:val="00CB483C"/>
    <w:rsid w:val="00CB58E1"/>
    <w:rsid w:val="00CC5F0F"/>
    <w:rsid w:val="00CE1726"/>
    <w:rsid w:val="00CE36B9"/>
    <w:rsid w:val="00CE5960"/>
    <w:rsid w:val="00CF3ED9"/>
    <w:rsid w:val="00CF5B3A"/>
    <w:rsid w:val="00D02542"/>
    <w:rsid w:val="00D02DA6"/>
    <w:rsid w:val="00D05AF0"/>
    <w:rsid w:val="00D06761"/>
    <w:rsid w:val="00D07E61"/>
    <w:rsid w:val="00D11292"/>
    <w:rsid w:val="00D124E9"/>
    <w:rsid w:val="00D15EF7"/>
    <w:rsid w:val="00D205A2"/>
    <w:rsid w:val="00D251B5"/>
    <w:rsid w:val="00D266B9"/>
    <w:rsid w:val="00D272DF"/>
    <w:rsid w:val="00D31D86"/>
    <w:rsid w:val="00D35DA4"/>
    <w:rsid w:val="00D401F2"/>
    <w:rsid w:val="00D40404"/>
    <w:rsid w:val="00D41522"/>
    <w:rsid w:val="00D424F7"/>
    <w:rsid w:val="00D4390D"/>
    <w:rsid w:val="00D468A3"/>
    <w:rsid w:val="00D502E1"/>
    <w:rsid w:val="00D5104C"/>
    <w:rsid w:val="00D55114"/>
    <w:rsid w:val="00D6238B"/>
    <w:rsid w:val="00D71463"/>
    <w:rsid w:val="00D77CAF"/>
    <w:rsid w:val="00D80149"/>
    <w:rsid w:val="00D807C4"/>
    <w:rsid w:val="00D817BB"/>
    <w:rsid w:val="00D83C39"/>
    <w:rsid w:val="00D86DFC"/>
    <w:rsid w:val="00D90752"/>
    <w:rsid w:val="00D93DC5"/>
    <w:rsid w:val="00D94D16"/>
    <w:rsid w:val="00D94D6C"/>
    <w:rsid w:val="00D952BA"/>
    <w:rsid w:val="00D95891"/>
    <w:rsid w:val="00DA0367"/>
    <w:rsid w:val="00DA43DD"/>
    <w:rsid w:val="00DA55C2"/>
    <w:rsid w:val="00DA5998"/>
    <w:rsid w:val="00DB0AED"/>
    <w:rsid w:val="00DB11E3"/>
    <w:rsid w:val="00DC6198"/>
    <w:rsid w:val="00DC6922"/>
    <w:rsid w:val="00DD2E91"/>
    <w:rsid w:val="00DD45CD"/>
    <w:rsid w:val="00DD54EB"/>
    <w:rsid w:val="00DD5881"/>
    <w:rsid w:val="00DD5DAC"/>
    <w:rsid w:val="00DE5909"/>
    <w:rsid w:val="00DE61D7"/>
    <w:rsid w:val="00DF4C76"/>
    <w:rsid w:val="00DF6B39"/>
    <w:rsid w:val="00DF6EE5"/>
    <w:rsid w:val="00E004F8"/>
    <w:rsid w:val="00E02B92"/>
    <w:rsid w:val="00E037E2"/>
    <w:rsid w:val="00E04715"/>
    <w:rsid w:val="00E1003E"/>
    <w:rsid w:val="00E11D67"/>
    <w:rsid w:val="00E1286F"/>
    <w:rsid w:val="00E12FC3"/>
    <w:rsid w:val="00E1729E"/>
    <w:rsid w:val="00E22DCB"/>
    <w:rsid w:val="00E239B7"/>
    <w:rsid w:val="00E24D8D"/>
    <w:rsid w:val="00E25AF1"/>
    <w:rsid w:val="00E26653"/>
    <w:rsid w:val="00E26863"/>
    <w:rsid w:val="00E3069D"/>
    <w:rsid w:val="00E36DA8"/>
    <w:rsid w:val="00E42909"/>
    <w:rsid w:val="00E4358D"/>
    <w:rsid w:val="00E43BA7"/>
    <w:rsid w:val="00E46D72"/>
    <w:rsid w:val="00E54EA3"/>
    <w:rsid w:val="00E61BB8"/>
    <w:rsid w:val="00E634E6"/>
    <w:rsid w:val="00E706F9"/>
    <w:rsid w:val="00E70955"/>
    <w:rsid w:val="00E71355"/>
    <w:rsid w:val="00E730A9"/>
    <w:rsid w:val="00E75C86"/>
    <w:rsid w:val="00E75FA5"/>
    <w:rsid w:val="00E800DE"/>
    <w:rsid w:val="00E86D36"/>
    <w:rsid w:val="00E87C1C"/>
    <w:rsid w:val="00E94022"/>
    <w:rsid w:val="00E94D45"/>
    <w:rsid w:val="00EA2B5E"/>
    <w:rsid w:val="00EA4AAD"/>
    <w:rsid w:val="00EA510F"/>
    <w:rsid w:val="00EB1F1D"/>
    <w:rsid w:val="00EB26D7"/>
    <w:rsid w:val="00EB2FE1"/>
    <w:rsid w:val="00EB579C"/>
    <w:rsid w:val="00EB6734"/>
    <w:rsid w:val="00EB712A"/>
    <w:rsid w:val="00EB72D6"/>
    <w:rsid w:val="00EC0B88"/>
    <w:rsid w:val="00ED2FBE"/>
    <w:rsid w:val="00ED579A"/>
    <w:rsid w:val="00EE46BE"/>
    <w:rsid w:val="00EF5A93"/>
    <w:rsid w:val="00EF6F6C"/>
    <w:rsid w:val="00F01270"/>
    <w:rsid w:val="00F0334C"/>
    <w:rsid w:val="00F038A7"/>
    <w:rsid w:val="00F03C1E"/>
    <w:rsid w:val="00F0408E"/>
    <w:rsid w:val="00F04888"/>
    <w:rsid w:val="00F04EE0"/>
    <w:rsid w:val="00F074C4"/>
    <w:rsid w:val="00F10F9A"/>
    <w:rsid w:val="00F119B9"/>
    <w:rsid w:val="00F136DD"/>
    <w:rsid w:val="00F246B5"/>
    <w:rsid w:val="00F24DD2"/>
    <w:rsid w:val="00F257D2"/>
    <w:rsid w:val="00F27C14"/>
    <w:rsid w:val="00F31339"/>
    <w:rsid w:val="00F32EF0"/>
    <w:rsid w:val="00F420C6"/>
    <w:rsid w:val="00F43CF5"/>
    <w:rsid w:val="00F44248"/>
    <w:rsid w:val="00F501D5"/>
    <w:rsid w:val="00F50CD6"/>
    <w:rsid w:val="00F5197C"/>
    <w:rsid w:val="00F51989"/>
    <w:rsid w:val="00F56FDF"/>
    <w:rsid w:val="00F57E4E"/>
    <w:rsid w:val="00F610BA"/>
    <w:rsid w:val="00F61264"/>
    <w:rsid w:val="00F61C37"/>
    <w:rsid w:val="00F623F3"/>
    <w:rsid w:val="00F65A51"/>
    <w:rsid w:val="00F717ED"/>
    <w:rsid w:val="00F80C37"/>
    <w:rsid w:val="00F81C05"/>
    <w:rsid w:val="00F8589C"/>
    <w:rsid w:val="00F93F55"/>
    <w:rsid w:val="00F95004"/>
    <w:rsid w:val="00F96C1A"/>
    <w:rsid w:val="00FA05C0"/>
    <w:rsid w:val="00FA2C4E"/>
    <w:rsid w:val="00FA2F7B"/>
    <w:rsid w:val="00FA4C2E"/>
    <w:rsid w:val="00FB08F6"/>
    <w:rsid w:val="00FB1B23"/>
    <w:rsid w:val="00FB36C2"/>
    <w:rsid w:val="00FB6175"/>
    <w:rsid w:val="00FC169C"/>
    <w:rsid w:val="00FC62DC"/>
    <w:rsid w:val="00FD21AD"/>
    <w:rsid w:val="00FD6264"/>
    <w:rsid w:val="00FE1B04"/>
    <w:rsid w:val="00FE2F1B"/>
    <w:rsid w:val="00FE6B56"/>
    <w:rsid w:val="00FE799E"/>
    <w:rsid w:val="00FF147A"/>
    <w:rsid w:val="00FF67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2DE8EAF"/>
  <w15:docId w15:val="{F2C770A3-9888-4C93-A4CB-B30BCADEE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8"/>
        <w:szCs w:val="28"/>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204"/>
  </w:style>
  <w:style w:type="paragraph" w:styleId="Heading1">
    <w:name w:val="heading 1"/>
    <w:basedOn w:val="Normal"/>
    <w:next w:val="Normal"/>
    <w:link w:val="Heading1Char"/>
    <w:uiPriority w:val="9"/>
    <w:qFormat/>
    <w:rsid w:val="002B2EA0"/>
    <w:pPr>
      <w:keepNext/>
      <w:keepLines/>
      <w:spacing w:before="480" w:line="276" w:lineRule="auto"/>
      <w:outlineLvl w:val="0"/>
    </w:pPr>
    <w:rPr>
      <w:b/>
      <w:bCs/>
      <w:sz w:val="36"/>
    </w:rPr>
  </w:style>
  <w:style w:type="paragraph" w:styleId="Heading2">
    <w:name w:val="heading 2"/>
    <w:basedOn w:val="Normal"/>
    <w:next w:val="Normal"/>
    <w:link w:val="Heading2Char"/>
    <w:uiPriority w:val="9"/>
    <w:unhideWhenUsed/>
    <w:qFormat/>
    <w:rsid w:val="003A65C3"/>
    <w:pPr>
      <w:keepNext/>
      <w:keepLines/>
      <w:spacing w:before="200"/>
      <w:outlineLvl w:val="1"/>
    </w:pPr>
    <w:rPr>
      <w:rFonts w:eastAsiaTheme="majorEastAsia" w:cstheme="majorBidi"/>
      <w:b/>
      <w:bCs/>
      <w:sz w:val="32"/>
      <w:szCs w:val="26"/>
    </w:rPr>
  </w:style>
  <w:style w:type="paragraph" w:styleId="Heading3">
    <w:name w:val="heading 3"/>
    <w:basedOn w:val="Normal"/>
    <w:next w:val="Normal"/>
    <w:link w:val="Heading3Char"/>
    <w:uiPriority w:val="9"/>
    <w:unhideWhenUsed/>
    <w:qFormat/>
    <w:rsid w:val="00587A85"/>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634FB8"/>
    <w:pPr>
      <w:keepNext/>
      <w:keepLines/>
      <w:spacing w:before="200"/>
      <w:outlineLvl w:val="3"/>
    </w:pPr>
    <w:rPr>
      <w:rFonts w:eastAsiaTheme="majorEastAsia" w:cstheme="majorBid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65C3"/>
    <w:rPr>
      <w:rFonts w:eastAsiaTheme="majorEastAsia" w:cstheme="majorBidi"/>
      <w:b/>
      <w:bCs/>
      <w:sz w:val="32"/>
      <w:szCs w:val="26"/>
    </w:rPr>
  </w:style>
  <w:style w:type="character" w:customStyle="1" w:styleId="Heading1Char">
    <w:name w:val="Heading 1 Char"/>
    <w:link w:val="Heading1"/>
    <w:uiPriority w:val="9"/>
    <w:rsid w:val="002B2EA0"/>
    <w:rPr>
      <w:rFonts w:eastAsia="Times New Roman"/>
      <w:b/>
      <w:bCs/>
      <w:sz w:val="36"/>
      <w:szCs w:val="28"/>
    </w:rPr>
  </w:style>
  <w:style w:type="character" w:customStyle="1" w:styleId="Heading3Char">
    <w:name w:val="Heading 3 Char"/>
    <w:basedOn w:val="DefaultParagraphFont"/>
    <w:link w:val="Heading3"/>
    <w:uiPriority w:val="9"/>
    <w:rsid w:val="00587A85"/>
    <w:rPr>
      <w:rFonts w:eastAsiaTheme="majorEastAsia" w:cstheme="majorBidi"/>
      <w:b/>
      <w:bCs/>
    </w:rPr>
  </w:style>
  <w:style w:type="paragraph" w:styleId="Header">
    <w:name w:val="header"/>
    <w:basedOn w:val="Normal"/>
    <w:link w:val="HeaderChar"/>
    <w:uiPriority w:val="99"/>
    <w:unhideWhenUsed/>
    <w:rsid w:val="004A71FF"/>
    <w:pPr>
      <w:tabs>
        <w:tab w:val="center" w:pos="4536"/>
        <w:tab w:val="right" w:pos="9072"/>
      </w:tabs>
    </w:pPr>
  </w:style>
  <w:style w:type="character" w:customStyle="1" w:styleId="HeaderChar">
    <w:name w:val="Header Char"/>
    <w:basedOn w:val="DefaultParagraphFont"/>
    <w:link w:val="Header"/>
    <w:uiPriority w:val="99"/>
    <w:rsid w:val="004A71FF"/>
  </w:style>
  <w:style w:type="paragraph" w:styleId="Footer">
    <w:name w:val="footer"/>
    <w:basedOn w:val="Normal"/>
    <w:link w:val="FooterChar"/>
    <w:uiPriority w:val="99"/>
    <w:unhideWhenUsed/>
    <w:rsid w:val="004A71FF"/>
    <w:pPr>
      <w:tabs>
        <w:tab w:val="center" w:pos="4536"/>
        <w:tab w:val="right" w:pos="9072"/>
      </w:tabs>
    </w:pPr>
  </w:style>
  <w:style w:type="character" w:customStyle="1" w:styleId="FooterChar">
    <w:name w:val="Footer Char"/>
    <w:basedOn w:val="DefaultParagraphFont"/>
    <w:link w:val="Footer"/>
    <w:uiPriority w:val="99"/>
    <w:rsid w:val="004A71FF"/>
  </w:style>
  <w:style w:type="paragraph" w:styleId="ListParagraph">
    <w:name w:val="List Paragraph"/>
    <w:basedOn w:val="Normal"/>
    <w:uiPriority w:val="34"/>
    <w:qFormat/>
    <w:rsid w:val="00AF1374"/>
    <w:pPr>
      <w:ind w:left="720"/>
      <w:contextualSpacing/>
    </w:pPr>
  </w:style>
  <w:style w:type="character" w:styleId="Hyperlink">
    <w:name w:val="Hyperlink"/>
    <w:basedOn w:val="DefaultParagraphFont"/>
    <w:uiPriority w:val="99"/>
    <w:unhideWhenUsed/>
    <w:rsid w:val="009804BD"/>
    <w:rPr>
      <w:rFonts w:ascii="Arial" w:hAnsi="Arial"/>
      <w:color w:val="auto"/>
      <w:sz w:val="28"/>
      <w:u w:val="single"/>
    </w:rPr>
  </w:style>
  <w:style w:type="paragraph" w:customStyle="1" w:styleId="1Rapportenstitels1">
    <w:name w:val="_1_Rapportens titel – s. 1"/>
    <w:next w:val="Normal"/>
    <w:rsid w:val="001A72ED"/>
    <w:pPr>
      <w:suppressAutoHyphens/>
      <w:spacing w:before="4400"/>
      <w:jc w:val="center"/>
    </w:pPr>
    <w:rPr>
      <w:rFonts w:eastAsia="Times New Roman" w:cs="Times New Roman"/>
      <w:sz w:val="64"/>
      <w:szCs w:val="64"/>
      <w:lang w:eastAsia="sv-SE"/>
    </w:rPr>
  </w:style>
  <w:style w:type="paragraph" w:customStyle="1" w:styleId="2Rapportenstitelunderrubriks1">
    <w:name w:val="_2_Rapportens titel – underrubrik – s. 1"/>
    <w:next w:val="Normal"/>
    <w:rsid w:val="001A72ED"/>
    <w:pPr>
      <w:suppressAutoHyphens/>
      <w:spacing w:before="240"/>
      <w:jc w:val="center"/>
    </w:pPr>
    <w:rPr>
      <w:rFonts w:eastAsia="Times New Roman" w:cs="Times New Roman"/>
      <w:sz w:val="36"/>
      <w:szCs w:val="24"/>
      <w:lang w:eastAsia="sv-SE"/>
    </w:rPr>
  </w:style>
  <w:style w:type="paragraph" w:styleId="TOC3">
    <w:name w:val="toc 3"/>
    <w:basedOn w:val="Normal"/>
    <w:next w:val="Normal"/>
    <w:autoRedefine/>
    <w:uiPriority w:val="39"/>
    <w:unhideWhenUsed/>
    <w:rsid w:val="00FA2F7B"/>
    <w:pPr>
      <w:spacing w:after="100"/>
      <w:ind w:left="560"/>
    </w:pPr>
  </w:style>
  <w:style w:type="paragraph" w:styleId="TOC1">
    <w:name w:val="toc 1"/>
    <w:basedOn w:val="Normal"/>
    <w:next w:val="Normal"/>
    <w:autoRedefine/>
    <w:uiPriority w:val="39"/>
    <w:unhideWhenUsed/>
    <w:rsid w:val="005B7204"/>
    <w:pPr>
      <w:tabs>
        <w:tab w:val="right" w:leader="dot" w:pos="9060"/>
      </w:tabs>
      <w:spacing w:after="100"/>
    </w:pPr>
    <w:rPr>
      <w:b/>
    </w:rPr>
  </w:style>
  <w:style w:type="paragraph" w:styleId="BalloonText">
    <w:name w:val="Balloon Text"/>
    <w:basedOn w:val="Normal"/>
    <w:link w:val="BalloonTextChar"/>
    <w:uiPriority w:val="99"/>
    <w:semiHidden/>
    <w:unhideWhenUsed/>
    <w:rsid w:val="00964B7D"/>
    <w:rPr>
      <w:rFonts w:ascii="Tahoma" w:hAnsi="Tahoma" w:cs="Tahoma"/>
      <w:sz w:val="16"/>
      <w:szCs w:val="16"/>
    </w:rPr>
  </w:style>
  <w:style w:type="character" w:customStyle="1" w:styleId="BalloonTextChar">
    <w:name w:val="Balloon Text Char"/>
    <w:basedOn w:val="DefaultParagraphFont"/>
    <w:link w:val="BalloonText"/>
    <w:uiPriority w:val="99"/>
    <w:semiHidden/>
    <w:rsid w:val="00964B7D"/>
    <w:rPr>
      <w:rFonts w:ascii="Tahoma" w:eastAsia="Times New Roman" w:hAnsi="Tahoma" w:cs="Tahoma"/>
      <w:sz w:val="16"/>
      <w:szCs w:val="16"/>
      <w:lang w:eastAsia="sv-SE"/>
    </w:rPr>
  </w:style>
  <w:style w:type="character" w:styleId="PlaceholderText">
    <w:name w:val="Placeholder Text"/>
    <w:basedOn w:val="DefaultParagraphFont"/>
    <w:uiPriority w:val="99"/>
    <w:semiHidden/>
    <w:rsid w:val="009B4354"/>
    <w:rPr>
      <w:color w:val="666666"/>
    </w:rPr>
  </w:style>
  <w:style w:type="paragraph" w:styleId="TOCHeading">
    <w:name w:val="TOC Heading"/>
    <w:basedOn w:val="Heading1"/>
    <w:next w:val="Normal"/>
    <w:uiPriority w:val="39"/>
    <w:unhideWhenUsed/>
    <w:qFormat/>
    <w:rsid w:val="003E70B6"/>
    <w:pPr>
      <w:spacing w:before="240" w:line="259" w:lineRule="auto"/>
      <w:outlineLvl w:val="9"/>
    </w:pPr>
    <w:rPr>
      <w:rFonts w:eastAsiaTheme="majorEastAsia" w:cstheme="majorBidi"/>
      <w:bCs w:val="0"/>
      <w:sz w:val="32"/>
      <w:szCs w:val="32"/>
    </w:rPr>
  </w:style>
  <w:style w:type="paragraph" w:styleId="TOC2">
    <w:name w:val="toc 2"/>
    <w:basedOn w:val="Normal"/>
    <w:next w:val="Normal"/>
    <w:autoRedefine/>
    <w:uiPriority w:val="39"/>
    <w:unhideWhenUsed/>
    <w:rsid w:val="005B7204"/>
    <w:pPr>
      <w:spacing w:after="100"/>
      <w:ind w:left="280"/>
    </w:pPr>
    <w:rPr>
      <w:b/>
    </w:rPr>
  </w:style>
  <w:style w:type="paragraph" w:customStyle="1" w:styleId="FrsttsbladRubrik1">
    <w:name w:val="Försättsblad Rubrik 1"/>
    <w:basedOn w:val="Normal"/>
    <w:qFormat/>
    <w:rsid w:val="001F5A63"/>
    <w:pPr>
      <w:jc w:val="center"/>
    </w:pPr>
    <w:rPr>
      <w:rFonts w:ascii="Solitas Norm Regular" w:hAnsi="Solitas Norm Regular" w:cstheme="minorHAnsi"/>
      <w:bCs/>
      <w:sz w:val="96"/>
      <w:szCs w:val="96"/>
    </w:rPr>
  </w:style>
  <w:style w:type="paragraph" w:customStyle="1" w:styleId="Frsttsbladrubrik2paragraf">
    <w:name w:val="Försättsblad rubrik 2 paragraf"/>
    <w:basedOn w:val="Normal"/>
    <w:qFormat/>
    <w:rsid w:val="001118EE"/>
    <w:pPr>
      <w:jc w:val="center"/>
    </w:pPr>
    <w:rPr>
      <w:rFonts w:ascii="Solitas Norm Regular" w:hAnsi="Solitas Norm Regular" w:cstheme="minorHAnsi"/>
      <w:b/>
      <w:bCs/>
      <w:sz w:val="96"/>
      <w:szCs w:val="96"/>
    </w:rPr>
  </w:style>
  <w:style w:type="paragraph" w:customStyle="1" w:styleId="Frsttsbladrubrik3">
    <w:name w:val="Försättsblad rubrik 3"/>
    <w:basedOn w:val="Normal"/>
    <w:qFormat/>
    <w:rsid w:val="0023104D"/>
    <w:pPr>
      <w:jc w:val="center"/>
    </w:pPr>
    <w:rPr>
      <w:rFonts w:ascii="Solitas Norm Regular" w:hAnsi="Solitas Norm Regular" w:cstheme="minorHAnsi"/>
      <w:sz w:val="72"/>
      <w:szCs w:val="72"/>
    </w:rPr>
  </w:style>
  <w:style w:type="character" w:customStyle="1" w:styleId="Heading4Char">
    <w:name w:val="Heading 4 Char"/>
    <w:basedOn w:val="DefaultParagraphFont"/>
    <w:link w:val="Heading4"/>
    <w:uiPriority w:val="9"/>
    <w:rsid w:val="00634FB8"/>
    <w:rPr>
      <w:rFonts w:eastAsiaTheme="majorEastAsia" w:cstheme="majorBidi"/>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164">
      <w:bodyDiv w:val="1"/>
      <w:marLeft w:val="0"/>
      <w:marRight w:val="0"/>
      <w:marTop w:val="0"/>
      <w:marBottom w:val="0"/>
      <w:divBdr>
        <w:top w:val="none" w:sz="0" w:space="0" w:color="auto"/>
        <w:left w:val="none" w:sz="0" w:space="0" w:color="auto"/>
        <w:bottom w:val="none" w:sz="0" w:space="0" w:color="auto"/>
        <w:right w:val="none" w:sz="0" w:space="0" w:color="auto"/>
      </w:divBdr>
    </w:div>
    <w:div w:id="23750455">
      <w:bodyDiv w:val="1"/>
      <w:marLeft w:val="0"/>
      <w:marRight w:val="0"/>
      <w:marTop w:val="0"/>
      <w:marBottom w:val="0"/>
      <w:divBdr>
        <w:top w:val="none" w:sz="0" w:space="0" w:color="auto"/>
        <w:left w:val="none" w:sz="0" w:space="0" w:color="auto"/>
        <w:bottom w:val="none" w:sz="0" w:space="0" w:color="auto"/>
        <w:right w:val="none" w:sz="0" w:space="0" w:color="auto"/>
      </w:divBdr>
    </w:div>
    <w:div w:id="98838430">
      <w:bodyDiv w:val="1"/>
      <w:marLeft w:val="0"/>
      <w:marRight w:val="0"/>
      <w:marTop w:val="0"/>
      <w:marBottom w:val="0"/>
      <w:divBdr>
        <w:top w:val="none" w:sz="0" w:space="0" w:color="auto"/>
        <w:left w:val="none" w:sz="0" w:space="0" w:color="auto"/>
        <w:bottom w:val="none" w:sz="0" w:space="0" w:color="auto"/>
        <w:right w:val="none" w:sz="0" w:space="0" w:color="auto"/>
      </w:divBdr>
    </w:div>
    <w:div w:id="124977198">
      <w:bodyDiv w:val="1"/>
      <w:marLeft w:val="0"/>
      <w:marRight w:val="0"/>
      <w:marTop w:val="0"/>
      <w:marBottom w:val="0"/>
      <w:divBdr>
        <w:top w:val="none" w:sz="0" w:space="0" w:color="auto"/>
        <w:left w:val="none" w:sz="0" w:space="0" w:color="auto"/>
        <w:bottom w:val="none" w:sz="0" w:space="0" w:color="auto"/>
        <w:right w:val="none" w:sz="0" w:space="0" w:color="auto"/>
      </w:divBdr>
    </w:div>
    <w:div w:id="163862113">
      <w:bodyDiv w:val="1"/>
      <w:marLeft w:val="0"/>
      <w:marRight w:val="0"/>
      <w:marTop w:val="0"/>
      <w:marBottom w:val="0"/>
      <w:divBdr>
        <w:top w:val="none" w:sz="0" w:space="0" w:color="auto"/>
        <w:left w:val="none" w:sz="0" w:space="0" w:color="auto"/>
        <w:bottom w:val="none" w:sz="0" w:space="0" w:color="auto"/>
        <w:right w:val="none" w:sz="0" w:space="0" w:color="auto"/>
      </w:divBdr>
    </w:div>
    <w:div w:id="182060260">
      <w:bodyDiv w:val="1"/>
      <w:marLeft w:val="0"/>
      <w:marRight w:val="0"/>
      <w:marTop w:val="0"/>
      <w:marBottom w:val="0"/>
      <w:divBdr>
        <w:top w:val="none" w:sz="0" w:space="0" w:color="auto"/>
        <w:left w:val="none" w:sz="0" w:space="0" w:color="auto"/>
        <w:bottom w:val="none" w:sz="0" w:space="0" w:color="auto"/>
        <w:right w:val="none" w:sz="0" w:space="0" w:color="auto"/>
      </w:divBdr>
    </w:div>
    <w:div w:id="276300802">
      <w:bodyDiv w:val="1"/>
      <w:marLeft w:val="0"/>
      <w:marRight w:val="0"/>
      <w:marTop w:val="0"/>
      <w:marBottom w:val="0"/>
      <w:divBdr>
        <w:top w:val="none" w:sz="0" w:space="0" w:color="auto"/>
        <w:left w:val="none" w:sz="0" w:space="0" w:color="auto"/>
        <w:bottom w:val="none" w:sz="0" w:space="0" w:color="auto"/>
        <w:right w:val="none" w:sz="0" w:space="0" w:color="auto"/>
      </w:divBdr>
    </w:div>
    <w:div w:id="295842555">
      <w:bodyDiv w:val="1"/>
      <w:marLeft w:val="0"/>
      <w:marRight w:val="0"/>
      <w:marTop w:val="0"/>
      <w:marBottom w:val="0"/>
      <w:divBdr>
        <w:top w:val="none" w:sz="0" w:space="0" w:color="auto"/>
        <w:left w:val="none" w:sz="0" w:space="0" w:color="auto"/>
        <w:bottom w:val="none" w:sz="0" w:space="0" w:color="auto"/>
        <w:right w:val="none" w:sz="0" w:space="0" w:color="auto"/>
      </w:divBdr>
    </w:div>
    <w:div w:id="325059266">
      <w:bodyDiv w:val="1"/>
      <w:marLeft w:val="0"/>
      <w:marRight w:val="0"/>
      <w:marTop w:val="0"/>
      <w:marBottom w:val="0"/>
      <w:divBdr>
        <w:top w:val="none" w:sz="0" w:space="0" w:color="auto"/>
        <w:left w:val="none" w:sz="0" w:space="0" w:color="auto"/>
        <w:bottom w:val="none" w:sz="0" w:space="0" w:color="auto"/>
        <w:right w:val="none" w:sz="0" w:space="0" w:color="auto"/>
      </w:divBdr>
    </w:div>
    <w:div w:id="348028312">
      <w:bodyDiv w:val="1"/>
      <w:marLeft w:val="0"/>
      <w:marRight w:val="0"/>
      <w:marTop w:val="0"/>
      <w:marBottom w:val="0"/>
      <w:divBdr>
        <w:top w:val="none" w:sz="0" w:space="0" w:color="auto"/>
        <w:left w:val="none" w:sz="0" w:space="0" w:color="auto"/>
        <w:bottom w:val="none" w:sz="0" w:space="0" w:color="auto"/>
        <w:right w:val="none" w:sz="0" w:space="0" w:color="auto"/>
      </w:divBdr>
    </w:div>
    <w:div w:id="351803686">
      <w:bodyDiv w:val="1"/>
      <w:marLeft w:val="0"/>
      <w:marRight w:val="0"/>
      <w:marTop w:val="0"/>
      <w:marBottom w:val="0"/>
      <w:divBdr>
        <w:top w:val="none" w:sz="0" w:space="0" w:color="auto"/>
        <w:left w:val="none" w:sz="0" w:space="0" w:color="auto"/>
        <w:bottom w:val="none" w:sz="0" w:space="0" w:color="auto"/>
        <w:right w:val="none" w:sz="0" w:space="0" w:color="auto"/>
      </w:divBdr>
    </w:div>
    <w:div w:id="470371928">
      <w:bodyDiv w:val="1"/>
      <w:marLeft w:val="0"/>
      <w:marRight w:val="0"/>
      <w:marTop w:val="0"/>
      <w:marBottom w:val="0"/>
      <w:divBdr>
        <w:top w:val="none" w:sz="0" w:space="0" w:color="auto"/>
        <w:left w:val="none" w:sz="0" w:space="0" w:color="auto"/>
        <w:bottom w:val="none" w:sz="0" w:space="0" w:color="auto"/>
        <w:right w:val="none" w:sz="0" w:space="0" w:color="auto"/>
      </w:divBdr>
    </w:div>
    <w:div w:id="502361167">
      <w:bodyDiv w:val="1"/>
      <w:marLeft w:val="0"/>
      <w:marRight w:val="0"/>
      <w:marTop w:val="0"/>
      <w:marBottom w:val="0"/>
      <w:divBdr>
        <w:top w:val="none" w:sz="0" w:space="0" w:color="auto"/>
        <w:left w:val="none" w:sz="0" w:space="0" w:color="auto"/>
        <w:bottom w:val="none" w:sz="0" w:space="0" w:color="auto"/>
        <w:right w:val="none" w:sz="0" w:space="0" w:color="auto"/>
      </w:divBdr>
    </w:div>
    <w:div w:id="514074385">
      <w:bodyDiv w:val="1"/>
      <w:marLeft w:val="0"/>
      <w:marRight w:val="0"/>
      <w:marTop w:val="0"/>
      <w:marBottom w:val="0"/>
      <w:divBdr>
        <w:top w:val="none" w:sz="0" w:space="0" w:color="auto"/>
        <w:left w:val="none" w:sz="0" w:space="0" w:color="auto"/>
        <w:bottom w:val="none" w:sz="0" w:space="0" w:color="auto"/>
        <w:right w:val="none" w:sz="0" w:space="0" w:color="auto"/>
      </w:divBdr>
    </w:div>
    <w:div w:id="537737502">
      <w:bodyDiv w:val="1"/>
      <w:marLeft w:val="0"/>
      <w:marRight w:val="0"/>
      <w:marTop w:val="0"/>
      <w:marBottom w:val="0"/>
      <w:divBdr>
        <w:top w:val="none" w:sz="0" w:space="0" w:color="auto"/>
        <w:left w:val="none" w:sz="0" w:space="0" w:color="auto"/>
        <w:bottom w:val="none" w:sz="0" w:space="0" w:color="auto"/>
        <w:right w:val="none" w:sz="0" w:space="0" w:color="auto"/>
      </w:divBdr>
    </w:div>
    <w:div w:id="541938174">
      <w:bodyDiv w:val="1"/>
      <w:marLeft w:val="0"/>
      <w:marRight w:val="0"/>
      <w:marTop w:val="0"/>
      <w:marBottom w:val="0"/>
      <w:divBdr>
        <w:top w:val="none" w:sz="0" w:space="0" w:color="auto"/>
        <w:left w:val="none" w:sz="0" w:space="0" w:color="auto"/>
        <w:bottom w:val="none" w:sz="0" w:space="0" w:color="auto"/>
        <w:right w:val="none" w:sz="0" w:space="0" w:color="auto"/>
      </w:divBdr>
    </w:div>
    <w:div w:id="554970147">
      <w:bodyDiv w:val="1"/>
      <w:marLeft w:val="0"/>
      <w:marRight w:val="0"/>
      <w:marTop w:val="0"/>
      <w:marBottom w:val="0"/>
      <w:divBdr>
        <w:top w:val="none" w:sz="0" w:space="0" w:color="auto"/>
        <w:left w:val="none" w:sz="0" w:space="0" w:color="auto"/>
        <w:bottom w:val="none" w:sz="0" w:space="0" w:color="auto"/>
        <w:right w:val="none" w:sz="0" w:space="0" w:color="auto"/>
      </w:divBdr>
    </w:div>
    <w:div w:id="559026067">
      <w:bodyDiv w:val="1"/>
      <w:marLeft w:val="0"/>
      <w:marRight w:val="0"/>
      <w:marTop w:val="0"/>
      <w:marBottom w:val="0"/>
      <w:divBdr>
        <w:top w:val="none" w:sz="0" w:space="0" w:color="auto"/>
        <w:left w:val="none" w:sz="0" w:space="0" w:color="auto"/>
        <w:bottom w:val="none" w:sz="0" w:space="0" w:color="auto"/>
        <w:right w:val="none" w:sz="0" w:space="0" w:color="auto"/>
      </w:divBdr>
    </w:div>
    <w:div w:id="560167383">
      <w:bodyDiv w:val="1"/>
      <w:marLeft w:val="0"/>
      <w:marRight w:val="0"/>
      <w:marTop w:val="0"/>
      <w:marBottom w:val="0"/>
      <w:divBdr>
        <w:top w:val="none" w:sz="0" w:space="0" w:color="auto"/>
        <w:left w:val="none" w:sz="0" w:space="0" w:color="auto"/>
        <w:bottom w:val="none" w:sz="0" w:space="0" w:color="auto"/>
        <w:right w:val="none" w:sz="0" w:space="0" w:color="auto"/>
      </w:divBdr>
    </w:div>
    <w:div w:id="562134188">
      <w:bodyDiv w:val="1"/>
      <w:marLeft w:val="0"/>
      <w:marRight w:val="0"/>
      <w:marTop w:val="0"/>
      <w:marBottom w:val="0"/>
      <w:divBdr>
        <w:top w:val="none" w:sz="0" w:space="0" w:color="auto"/>
        <w:left w:val="none" w:sz="0" w:space="0" w:color="auto"/>
        <w:bottom w:val="none" w:sz="0" w:space="0" w:color="auto"/>
        <w:right w:val="none" w:sz="0" w:space="0" w:color="auto"/>
      </w:divBdr>
    </w:div>
    <w:div w:id="564223472">
      <w:bodyDiv w:val="1"/>
      <w:marLeft w:val="0"/>
      <w:marRight w:val="0"/>
      <w:marTop w:val="0"/>
      <w:marBottom w:val="0"/>
      <w:divBdr>
        <w:top w:val="none" w:sz="0" w:space="0" w:color="auto"/>
        <w:left w:val="none" w:sz="0" w:space="0" w:color="auto"/>
        <w:bottom w:val="none" w:sz="0" w:space="0" w:color="auto"/>
        <w:right w:val="none" w:sz="0" w:space="0" w:color="auto"/>
      </w:divBdr>
    </w:div>
    <w:div w:id="654842222">
      <w:bodyDiv w:val="1"/>
      <w:marLeft w:val="0"/>
      <w:marRight w:val="0"/>
      <w:marTop w:val="0"/>
      <w:marBottom w:val="0"/>
      <w:divBdr>
        <w:top w:val="none" w:sz="0" w:space="0" w:color="auto"/>
        <w:left w:val="none" w:sz="0" w:space="0" w:color="auto"/>
        <w:bottom w:val="none" w:sz="0" w:space="0" w:color="auto"/>
        <w:right w:val="none" w:sz="0" w:space="0" w:color="auto"/>
      </w:divBdr>
    </w:div>
    <w:div w:id="709648157">
      <w:bodyDiv w:val="1"/>
      <w:marLeft w:val="0"/>
      <w:marRight w:val="0"/>
      <w:marTop w:val="0"/>
      <w:marBottom w:val="0"/>
      <w:divBdr>
        <w:top w:val="none" w:sz="0" w:space="0" w:color="auto"/>
        <w:left w:val="none" w:sz="0" w:space="0" w:color="auto"/>
        <w:bottom w:val="none" w:sz="0" w:space="0" w:color="auto"/>
        <w:right w:val="none" w:sz="0" w:space="0" w:color="auto"/>
      </w:divBdr>
    </w:div>
    <w:div w:id="717706982">
      <w:bodyDiv w:val="1"/>
      <w:marLeft w:val="0"/>
      <w:marRight w:val="0"/>
      <w:marTop w:val="0"/>
      <w:marBottom w:val="0"/>
      <w:divBdr>
        <w:top w:val="none" w:sz="0" w:space="0" w:color="auto"/>
        <w:left w:val="none" w:sz="0" w:space="0" w:color="auto"/>
        <w:bottom w:val="none" w:sz="0" w:space="0" w:color="auto"/>
        <w:right w:val="none" w:sz="0" w:space="0" w:color="auto"/>
      </w:divBdr>
    </w:div>
    <w:div w:id="730814157">
      <w:bodyDiv w:val="1"/>
      <w:marLeft w:val="0"/>
      <w:marRight w:val="0"/>
      <w:marTop w:val="0"/>
      <w:marBottom w:val="0"/>
      <w:divBdr>
        <w:top w:val="none" w:sz="0" w:space="0" w:color="auto"/>
        <w:left w:val="none" w:sz="0" w:space="0" w:color="auto"/>
        <w:bottom w:val="none" w:sz="0" w:space="0" w:color="auto"/>
        <w:right w:val="none" w:sz="0" w:space="0" w:color="auto"/>
      </w:divBdr>
    </w:div>
    <w:div w:id="762339509">
      <w:bodyDiv w:val="1"/>
      <w:marLeft w:val="0"/>
      <w:marRight w:val="0"/>
      <w:marTop w:val="0"/>
      <w:marBottom w:val="0"/>
      <w:divBdr>
        <w:top w:val="none" w:sz="0" w:space="0" w:color="auto"/>
        <w:left w:val="none" w:sz="0" w:space="0" w:color="auto"/>
        <w:bottom w:val="none" w:sz="0" w:space="0" w:color="auto"/>
        <w:right w:val="none" w:sz="0" w:space="0" w:color="auto"/>
      </w:divBdr>
    </w:div>
    <w:div w:id="765808405">
      <w:bodyDiv w:val="1"/>
      <w:marLeft w:val="0"/>
      <w:marRight w:val="0"/>
      <w:marTop w:val="0"/>
      <w:marBottom w:val="0"/>
      <w:divBdr>
        <w:top w:val="none" w:sz="0" w:space="0" w:color="auto"/>
        <w:left w:val="none" w:sz="0" w:space="0" w:color="auto"/>
        <w:bottom w:val="none" w:sz="0" w:space="0" w:color="auto"/>
        <w:right w:val="none" w:sz="0" w:space="0" w:color="auto"/>
      </w:divBdr>
    </w:div>
    <w:div w:id="784471990">
      <w:bodyDiv w:val="1"/>
      <w:marLeft w:val="0"/>
      <w:marRight w:val="0"/>
      <w:marTop w:val="0"/>
      <w:marBottom w:val="0"/>
      <w:divBdr>
        <w:top w:val="none" w:sz="0" w:space="0" w:color="auto"/>
        <w:left w:val="none" w:sz="0" w:space="0" w:color="auto"/>
        <w:bottom w:val="none" w:sz="0" w:space="0" w:color="auto"/>
        <w:right w:val="none" w:sz="0" w:space="0" w:color="auto"/>
      </w:divBdr>
    </w:div>
    <w:div w:id="838230009">
      <w:bodyDiv w:val="1"/>
      <w:marLeft w:val="0"/>
      <w:marRight w:val="0"/>
      <w:marTop w:val="0"/>
      <w:marBottom w:val="0"/>
      <w:divBdr>
        <w:top w:val="none" w:sz="0" w:space="0" w:color="auto"/>
        <w:left w:val="none" w:sz="0" w:space="0" w:color="auto"/>
        <w:bottom w:val="none" w:sz="0" w:space="0" w:color="auto"/>
        <w:right w:val="none" w:sz="0" w:space="0" w:color="auto"/>
      </w:divBdr>
    </w:div>
    <w:div w:id="842748005">
      <w:bodyDiv w:val="1"/>
      <w:marLeft w:val="0"/>
      <w:marRight w:val="0"/>
      <w:marTop w:val="0"/>
      <w:marBottom w:val="0"/>
      <w:divBdr>
        <w:top w:val="none" w:sz="0" w:space="0" w:color="auto"/>
        <w:left w:val="none" w:sz="0" w:space="0" w:color="auto"/>
        <w:bottom w:val="none" w:sz="0" w:space="0" w:color="auto"/>
        <w:right w:val="none" w:sz="0" w:space="0" w:color="auto"/>
      </w:divBdr>
    </w:div>
    <w:div w:id="844170788">
      <w:bodyDiv w:val="1"/>
      <w:marLeft w:val="0"/>
      <w:marRight w:val="0"/>
      <w:marTop w:val="0"/>
      <w:marBottom w:val="0"/>
      <w:divBdr>
        <w:top w:val="none" w:sz="0" w:space="0" w:color="auto"/>
        <w:left w:val="none" w:sz="0" w:space="0" w:color="auto"/>
        <w:bottom w:val="none" w:sz="0" w:space="0" w:color="auto"/>
        <w:right w:val="none" w:sz="0" w:space="0" w:color="auto"/>
      </w:divBdr>
    </w:div>
    <w:div w:id="853962089">
      <w:bodyDiv w:val="1"/>
      <w:marLeft w:val="0"/>
      <w:marRight w:val="0"/>
      <w:marTop w:val="0"/>
      <w:marBottom w:val="0"/>
      <w:divBdr>
        <w:top w:val="none" w:sz="0" w:space="0" w:color="auto"/>
        <w:left w:val="none" w:sz="0" w:space="0" w:color="auto"/>
        <w:bottom w:val="none" w:sz="0" w:space="0" w:color="auto"/>
        <w:right w:val="none" w:sz="0" w:space="0" w:color="auto"/>
      </w:divBdr>
    </w:div>
    <w:div w:id="881862908">
      <w:bodyDiv w:val="1"/>
      <w:marLeft w:val="0"/>
      <w:marRight w:val="0"/>
      <w:marTop w:val="0"/>
      <w:marBottom w:val="0"/>
      <w:divBdr>
        <w:top w:val="none" w:sz="0" w:space="0" w:color="auto"/>
        <w:left w:val="none" w:sz="0" w:space="0" w:color="auto"/>
        <w:bottom w:val="none" w:sz="0" w:space="0" w:color="auto"/>
        <w:right w:val="none" w:sz="0" w:space="0" w:color="auto"/>
      </w:divBdr>
    </w:div>
    <w:div w:id="892617208">
      <w:bodyDiv w:val="1"/>
      <w:marLeft w:val="0"/>
      <w:marRight w:val="0"/>
      <w:marTop w:val="0"/>
      <w:marBottom w:val="0"/>
      <w:divBdr>
        <w:top w:val="none" w:sz="0" w:space="0" w:color="auto"/>
        <w:left w:val="none" w:sz="0" w:space="0" w:color="auto"/>
        <w:bottom w:val="none" w:sz="0" w:space="0" w:color="auto"/>
        <w:right w:val="none" w:sz="0" w:space="0" w:color="auto"/>
      </w:divBdr>
    </w:div>
    <w:div w:id="901408014">
      <w:bodyDiv w:val="1"/>
      <w:marLeft w:val="0"/>
      <w:marRight w:val="0"/>
      <w:marTop w:val="0"/>
      <w:marBottom w:val="0"/>
      <w:divBdr>
        <w:top w:val="none" w:sz="0" w:space="0" w:color="auto"/>
        <w:left w:val="none" w:sz="0" w:space="0" w:color="auto"/>
        <w:bottom w:val="none" w:sz="0" w:space="0" w:color="auto"/>
        <w:right w:val="none" w:sz="0" w:space="0" w:color="auto"/>
      </w:divBdr>
    </w:div>
    <w:div w:id="906183196">
      <w:bodyDiv w:val="1"/>
      <w:marLeft w:val="0"/>
      <w:marRight w:val="0"/>
      <w:marTop w:val="0"/>
      <w:marBottom w:val="0"/>
      <w:divBdr>
        <w:top w:val="none" w:sz="0" w:space="0" w:color="auto"/>
        <w:left w:val="none" w:sz="0" w:space="0" w:color="auto"/>
        <w:bottom w:val="none" w:sz="0" w:space="0" w:color="auto"/>
        <w:right w:val="none" w:sz="0" w:space="0" w:color="auto"/>
      </w:divBdr>
    </w:div>
    <w:div w:id="935795570">
      <w:bodyDiv w:val="1"/>
      <w:marLeft w:val="0"/>
      <w:marRight w:val="0"/>
      <w:marTop w:val="0"/>
      <w:marBottom w:val="0"/>
      <w:divBdr>
        <w:top w:val="none" w:sz="0" w:space="0" w:color="auto"/>
        <w:left w:val="none" w:sz="0" w:space="0" w:color="auto"/>
        <w:bottom w:val="none" w:sz="0" w:space="0" w:color="auto"/>
        <w:right w:val="none" w:sz="0" w:space="0" w:color="auto"/>
      </w:divBdr>
    </w:div>
    <w:div w:id="940141823">
      <w:bodyDiv w:val="1"/>
      <w:marLeft w:val="0"/>
      <w:marRight w:val="0"/>
      <w:marTop w:val="0"/>
      <w:marBottom w:val="0"/>
      <w:divBdr>
        <w:top w:val="none" w:sz="0" w:space="0" w:color="auto"/>
        <w:left w:val="none" w:sz="0" w:space="0" w:color="auto"/>
        <w:bottom w:val="none" w:sz="0" w:space="0" w:color="auto"/>
        <w:right w:val="none" w:sz="0" w:space="0" w:color="auto"/>
      </w:divBdr>
    </w:div>
    <w:div w:id="951281766">
      <w:bodyDiv w:val="1"/>
      <w:marLeft w:val="0"/>
      <w:marRight w:val="0"/>
      <w:marTop w:val="0"/>
      <w:marBottom w:val="0"/>
      <w:divBdr>
        <w:top w:val="none" w:sz="0" w:space="0" w:color="auto"/>
        <w:left w:val="none" w:sz="0" w:space="0" w:color="auto"/>
        <w:bottom w:val="none" w:sz="0" w:space="0" w:color="auto"/>
        <w:right w:val="none" w:sz="0" w:space="0" w:color="auto"/>
      </w:divBdr>
    </w:div>
    <w:div w:id="953248442">
      <w:bodyDiv w:val="1"/>
      <w:marLeft w:val="0"/>
      <w:marRight w:val="0"/>
      <w:marTop w:val="0"/>
      <w:marBottom w:val="0"/>
      <w:divBdr>
        <w:top w:val="none" w:sz="0" w:space="0" w:color="auto"/>
        <w:left w:val="none" w:sz="0" w:space="0" w:color="auto"/>
        <w:bottom w:val="none" w:sz="0" w:space="0" w:color="auto"/>
        <w:right w:val="none" w:sz="0" w:space="0" w:color="auto"/>
      </w:divBdr>
    </w:div>
    <w:div w:id="953824810">
      <w:bodyDiv w:val="1"/>
      <w:marLeft w:val="0"/>
      <w:marRight w:val="0"/>
      <w:marTop w:val="0"/>
      <w:marBottom w:val="0"/>
      <w:divBdr>
        <w:top w:val="none" w:sz="0" w:space="0" w:color="auto"/>
        <w:left w:val="none" w:sz="0" w:space="0" w:color="auto"/>
        <w:bottom w:val="none" w:sz="0" w:space="0" w:color="auto"/>
        <w:right w:val="none" w:sz="0" w:space="0" w:color="auto"/>
      </w:divBdr>
    </w:div>
    <w:div w:id="954170521">
      <w:bodyDiv w:val="1"/>
      <w:marLeft w:val="0"/>
      <w:marRight w:val="0"/>
      <w:marTop w:val="0"/>
      <w:marBottom w:val="0"/>
      <w:divBdr>
        <w:top w:val="none" w:sz="0" w:space="0" w:color="auto"/>
        <w:left w:val="none" w:sz="0" w:space="0" w:color="auto"/>
        <w:bottom w:val="none" w:sz="0" w:space="0" w:color="auto"/>
        <w:right w:val="none" w:sz="0" w:space="0" w:color="auto"/>
      </w:divBdr>
    </w:div>
    <w:div w:id="969169902">
      <w:bodyDiv w:val="1"/>
      <w:marLeft w:val="0"/>
      <w:marRight w:val="0"/>
      <w:marTop w:val="0"/>
      <w:marBottom w:val="0"/>
      <w:divBdr>
        <w:top w:val="none" w:sz="0" w:space="0" w:color="auto"/>
        <w:left w:val="none" w:sz="0" w:space="0" w:color="auto"/>
        <w:bottom w:val="none" w:sz="0" w:space="0" w:color="auto"/>
        <w:right w:val="none" w:sz="0" w:space="0" w:color="auto"/>
      </w:divBdr>
    </w:div>
    <w:div w:id="970020418">
      <w:bodyDiv w:val="1"/>
      <w:marLeft w:val="0"/>
      <w:marRight w:val="0"/>
      <w:marTop w:val="0"/>
      <w:marBottom w:val="0"/>
      <w:divBdr>
        <w:top w:val="none" w:sz="0" w:space="0" w:color="auto"/>
        <w:left w:val="none" w:sz="0" w:space="0" w:color="auto"/>
        <w:bottom w:val="none" w:sz="0" w:space="0" w:color="auto"/>
        <w:right w:val="none" w:sz="0" w:space="0" w:color="auto"/>
      </w:divBdr>
    </w:div>
    <w:div w:id="976885149">
      <w:bodyDiv w:val="1"/>
      <w:marLeft w:val="0"/>
      <w:marRight w:val="0"/>
      <w:marTop w:val="0"/>
      <w:marBottom w:val="0"/>
      <w:divBdr>
        <w:top w:val="none" w:sz="0" w:space="0" w:color="auto"/>
        <w:left w:val="none" w:sz="0" w:space="0" w:color="auto"/>
        <w:bottom w:val="none" w:sz="0" w:space="0" w:color="auto"/>
        <w:right w:val="none" w:sz="0" w:space="0" w:color="auto"/>
      </w:divBdr>
    </w:div>
    <w:div w:id="979455968">
      <w:bodyDiv w:val="1"/>
      <w:marLeft w:val="0"/>
      <w:marRight w:val="0"/>
      <w:marTop w:val="0"/>
      <w:marBottom w:val="0"/>
      <w:divBdr>
        <w:top w:val="none" w:sz="0" w:space="0" w:color="auto"/>
        <w:left w:val="none" w:sz="0" w:space="0" w:color="auto"/>
        <w:bottom w:val="none" w:sz="0" w:space="0" w:color="auto"/>
        <w:right w:val="none" w:sz="0" w:space="0" w:color="auto"/>
      </w:divBdr>
    </w:div>
    <w:div w:id="987788909">
      <w:bodyDiv w:val="1"/>
      <w:marLeft w:val="0"/>
      <w:marRight w:val="0"/>
      <w:marTop w:val="0"/>
      <w:marBottom w:val="0"/>
      <w:divBdr>
        <w:top w:val="none" w:sz="0" w:space="0" w:color="auto"/>
        <w:left w:val="none" w:sz="0" w:space="0" w:color="auto"/>
        <w:bottom w:val="none" w:sz="0" w:space="0" w:color="auto"/>
        <w:right w:val="none" w:sz="0" w:space="0" w:color="auto"/>
      </w:divBdr>
    </w:div>
    <w:div w:id="1016999187">
      <w:bodyDiv w:val="1"/>
      <w:marLeft w:val="0"/>
      <w:marRight w:val="0"/>
      <w:marTop w:val="0"/>
      <w:marBottom w:val="0"/>
      <w:divBdr>
        <w:top w:val="none" w:sz="0" w:space="0" w:color="auto"/>
        <w:left w:val="none" w:sz="0" w:space="0" w:color="auto"/>
        <w:bottom w:val="none" w:sz="0" w:space="0" w:color="auto"/>
        <w:right w:val="none" w:sz="0" w:space="0" w:color="auto"/>
      </w:divBdr>
    </w:div>
    <w:div w:id="1041704904">
      <w:bodyDiv w:val="1"/>
      <w:marLeft w:val="0"/>
      <w:marRight w:val="0"/>
      <w:marTop w:val="0"/>
      <w:marBottom w:val="0"/>
      <w:divBdr>
        <w:top w:val="none" w:sz="0" w:space="0" w:color="auto"/>
        <w:left w:val="none" w:sz="0" w:space="0" w:color="auto"/>
        <w:bottom w:val="none" w:sz="0" w:space="0" w:color="auto"/>
        <w:right w:val="none" w:sz="0" w:space="0" w:color="auto"/>
      </w:divBdr>
    </w:div>
    <w:div w:id="1085299140">
      <w:bodyDiv w:val="1"/>
      <w:marLeft w:val="0"/>
      <w:marRight w:val="0"/>
      <w:marTop w:val="0"/>
      <w:marBottom w:val="0"/>
      <w:divBdr>
        <w:top w:val="none" w:sz="0" w:space="0" w:color="auto"/>
        <w:left w:val="none" w:sz="0" w:space="0" w:color="auto"/>
        <w:bottom w:val="none" w:sz="0" w:space="0" w:color="auto"/>
        <w:right w:val="none" w:sz="0" w:space="0" w:color="auto"/>
      </w:divBdr>
    </w:div>
    <w:div w:id="1095899352">
      <w:bodyDiv w:val="1"/>
      <w:marLeft w:val="0"/>
      <w:marRight w:val="0"/>
      <w:marTop w:val="0"/>
      <w:marBottom w:val="0"/>
      <w:divBdr>
        <w:top w:val="none" w:sz="0" w:space="0" w:color="auto"/>
        <w:left w:val="none" w:sz="0" w:space="0" w:color="auto"/>
        <w:bottom w:val="none" w:sz="0" w:space="0" w:color="auto"/>
        <w:right w:val="none" w:sz="0" w:space="0" w:color="auto"/>
      </w:divBdr>
    </w:div>
    <w:div w:id="1100301427">
      <w:bodyDiv w:val="1"/>
      <w:marLeft w:val="0"/>
      <w:marRight w:val="0"/>
      <w:marTop w:val="0"/>
      <w:marBottom w:val="0"/>
      <w:divBdr>
        <w:top w:val="none" w:sz="0" w:space="0" w:color="auto"/>
        <w:left w:val="none" w:sz="0" w:space="0" w:color="auto"/>
        <w:bottom w:val="none" w:sz="0" w:space="0" w:color="auto"/>
        <w:right w:val="none" w:sz="0" w:space="0" w:color="auto"/>
      </w:divBdr>
    </w:div>
    <w:div w:id="1149398605">
      <w:bodyDiv w:val="1"/>
      <w:marLeft w:val="0"/>
      <w:marRight w:val="0"/>
      <w:marTop w:val="0"/>
      <w:marBottom w:val="0"/>
      <w:divBdr>
        <w:top w:val="none" w:sz="0" w:space="0" w:color="auto"/>
        <w:left w:val="none" w:sz="0" w:space="0" w:color="auto"/>
        <w:bottom w:val="none" w:sz="0" w:space="0" w:color="auto"/>
        <w:right w:val="none" w:sz="0" w:space="0" w:color="auto"/>
      </w:divBdr>
    </w:div>
    <w:div w:id="1153643130">
      <w:bodyDiv w:val="1"/>
      <w:marLeft w:val="0"/>
      <w:marRight w:val="0"/>
      <w:marTop w:val="0"/>
      <w:marBottom w:val="0"/>
      <w:divBdr>
        <w:top w:val="none" w:sz="0" w:space="0" w:color="auto"/>
        <w:left w:val="none" w:sz="0" w:space="0" w:color="auto"/>
        <w:bottom w:val="none" w:sz="0" w:space="0" w:color="auto"/>
        <w:right w:val="none" w:sz="0" w:space="0" w:color="auto"/>
      </w:divBdr>
    </w:div>
    <w:div w:id="1211572777">
      <w:bodyDiv w:val="1"/>
      <w:marLeft w:val="0"/>
      <w:marRight w:val="0"/>
      <w:marTop w:val="0"/>
      <w:marBottom w:val="0"/>
      <w:divBdr>
        <w:top w:val="none" w:sz="0" w:space="0" w:color="auto"/>
        <w:left w:val="none" w:sz="0" w:space="0" w:color="auto"/>
        <w:bottom w:val="none" w:sz="0" w:space="0" w:color="auto"/>
        <w:right w:val="none" w:sz="0" w:space="0" w:color="auto"/>
      </w:divBdr>
    </w:div>
    <w:div w:id="1242719646">
      <w:bodyDiv w:val="1"/>
      <w:marLeft w:val="0"/>
      <w:marRight w:val="0"/>
      <w:marTop w:val="0"/>
      <w:marBottom w:val="0"/>
      <w:divBdr>
        <w:top w:val="none" w:sz="0" w:space="0" w:color="auto"/>
        <w:left w:val="none" w:sz="0" w:space="0" w:color="auto"/>
        <w:bottom w:val="none" w:sz="0" w:space="0" w:color="auto"/>
        <w:right w:val="none" w:sz="0" w:space="0" w:color="auto"/>
      </w:divBdr>
    </w:div>
    <w:div w:id="1252659598">
      <w:bodyDiv w:val="1"/>
      <w:marLeft w:val="0"/>
      <w:marRight w:val="0"/>
      <w:marTop w:val="0"/>
      <w:marBottom w:val="0"/>
      <w:divBdr>
        <w:top w:val="none" w:sz="0" w:space="0" w:color="auto"/>
        <w:left w:val="none" w:sz="0" w:space="0" w:color="auto"/>
        <w:bottom w:val="none" w:sz="0" w:space="0" w:color="auto"/>
        <w:right w:val="none" w:sz="0" w:space="0" w:color="auto"/>
      </w:divBdr>
    </w:div>
    <w:div w:id="1362707930">
      <w:bodyDiv w:val="1"/>
      <w:marLeft w:val="0"/>
      <w:marRight w:val="0"/>
      <w:marTop w:val="0"/>
      <w:marBottom w:val="0"/>
      <w:divBdr>
        <w:top w:val="none" w:sz="0" w:space="0" w:color="auto"/>
        <w:left w:val="none" w:sz="0" w:space="0" w:color="auto"/>
        <w:bottom w:val="none" w:sz="0" w:space="0" w:color="auto"/>
        <w:right w:val="none" w:sz="0" w:space="0" w:color="auto"/>
      </w:divBdr>
    </w:div>
    <w:div w:id="1365718330">
      <w:bodyDiv w:val="1"/>
      <w:marLeft w:val="0"/>
      <w:marRight w:val="0"/>
      <w:marTop w:val="0"/>
      <w:marBottom w:val="0"/>
      <w:divBdr>
        <w:top w:val="none" w:sz="0" w:space="0" w:color="auto"/>
        <w:left w:val="none" w:sz="0" w:space="0" w:color="auto"/>
        <w:bottom w:val="none" w:sz="0" w:space="0" w:color="auto"/>
        <w:right w:val="none" w:sz="0" w:space="0" w:color="auto"/>
      </w:divBdr>
    </w:div>
    <w:div w:id="1374815986">
      <w:bodyDiv w:val="1"/>
      <w:marLeft w:val="0"/>
      <w:marRight w:val="0"/>
      <w:marTop w:val="0"/>
      <w:marBottom w:val="0"/>
      <w:divBdr>
        <w:top w:val="none" w:sz="0" w:space="0" w:color="auto"/>
        <w:left w:val="none" w:sz="0" w:space="0" w:color="auto"/>
        <w:bottom w:val="none" w:sz="0" w:space="0" w:color="auto"/>
        <w:right w:val="none" w:sz="0" w:space="0" w:color="auto"/>
      </w:divBdr>
    </w:div>
    <w:div w:id="1408841894">
      <w:bodyDiv w:val="1"/>
      <w:marLeft w:val="0"/>
      <w:marRight w:val="0"/>
      <w:marTop w:val="0"/>
      <w:marBottom w:val="0"/>
      <w:divBdr>
        <w:top w:val="none" w:sz="0" w:space="0" w:color="auto"/>
        <w:left w:val="none" w:sz="0" w:space="0" w:color="auto"/>
        <w:bottom w:val="none" w:sz="0" w:space="0" w:color="auto"/>
        <w:right w:val="none" w:sz="0" w:space="0" w:color="auto"/>
      </w:divBdr>
    </w:div>
    <w:div w:id="1459494800">
      <w:bodyDiv w:val="1"/>
      <w:marLeft w:val="0"/>
      <w:marRight w:val="0"/>
      <w:marTop w:val="0"/>
      <w:marBottom w:val="0"/>
      <w:divBdr>
        <w:top w:val="none" w:sz="0" w:space="0" w:color="auto"/>
        <w:left w:val="none" w:sz="0" w:space="0" w:color="auto"/>
        <w:bottom w:val="none" w:sz="0" w:space="0" w:color="auto"/>
        <w:right w:val="none" w:sz="0" w:space="0" w:color="auto"/>
      </w:divBdr>
    </w:div>
    <w:div w:id="1504319840">
      <w:bodyDiv w:val="1"/>
      <w:marLeft w:val="0"/>
      <w:marRight w:val="0"/>
      <w:marTop w:val="0"/>
      <w:marBottom w:val="0"/>
      <w:divBdr>
        <w:top w:val="none" w:sz="0" w:space="0" w:color="auto"/>
        <w:left w:val="none" w:sz="0" w:space="0" w:color="auto"/>
        <w:bottom w:val="none" w:sz="0" w:space="0" w:color="auto"/>
        <w:right w:val="none" w:sz="0" w:space="0" w:color="auto"/>
      </w:divBdr>
    </w:div>
    <w:div w:id="1509831795">
      <w:bodyDiv w:val="1"/>
      <w:marLeft w:val="0"/>
      <w:marRight w:val="0"/>
      <w:marTop w:val="0"/>
      <w:marBottom w:val="0"/>
      <w:divBdr>
        <w:top w:val="none" w:sz="0" w:space="0" w:color="auto"/>
        <w:left w:val="none" w:sz="0" w:space="0" w:color="auto"/>
        <w:bottom w:val="none" w:sz="0" w:space="0" w:color="auto"/>
        <w:right w:val="none" w:sz="0" w:space="0" w:color="auto"/>
      </w:divBdr>
    </w:div>
    <w:div w:id="1538589703">
      <w:bodyDiv w:val="1"/>
      <w:marLeft w:val="0"/>
      <w:marRight w:val="0"/>
      <w:marTop w:val="0"/>
      <w:marBottom w:val="0"/>
      <w:divBdr>
        <w:top w:val="none" w:sz="0" w:space="0" w:color="auto"/>
        <w:left w:val="none" w:sz="0" w:space="0" w:color="auto"/>
        <w:bottom w:val="none" w:sz="0" w:space="0" w:color="auto"/>
        <w:right w:val="none" w:sz="0" w:space="0" w:color="auto"/>
      </w:divBdr>
    </w:div>
    <w:div w:id="1548108514">
      <w:bodyDiv w:val="1"/>
      <w:marLeft w:val="0"/>
      <w:marRight w:val="0"/>
      <w:marTop w:val="0"/>
      <w:marBottom w:val="0"/>
      <w:divBdr>
        <w:top w:val="none" w:sz="0" w:space="0" w:color="auto"/>
        <w:left w:val="none" w:sz="0" w:space="0" w:color="auto"/>
        <w:bottom w:val="none" w:sz="0" w:space="0" w:color="auto"/>
        <w:right w:val="none" w:sz="0" w:space="0" w:color="auto"/>
      </w:divBdr>
    </w:div>
    <w:div w:id="1566257988">
      <w:bodyDiv w:val="1"/>
      <w:marLeft w:val="0"/>
      <w:marRight w:val="0"/>
      <w:marTop w:val="0"/>
      <w:marBottom w:val="0"/>
      <w:divBdr>
        <w:top w:val="none" w:sz="0" w:space="0" w:color="auto"/>
        <w:left w:val="none" w:sz="0" w:space="0" w:color="auto"/>
        <w:bottom w:val="none" w:sz="0" w:space="0" w:color="auto"/>
        <w:right w:val="none" w:sz="0" w:space="0" w:color="auto"/>
      </w:divBdr>
    </w:div>
    <w:div w:id="1582105624">
      <w:bodyDiv w:val="1"/>
      <w:marLeft w:val="0"/>
      <w:marRight w:val="0"/>
      <w:marTop w:val="0"/>
      <w:marBottom w:val="0"/>
      <w:divBdr>
        <w:top w:val="none" w:sz="0" w:space="0" w:color="auto"/>
        <w:left w:val="none" w:sz="0" w:space="0" w:color="auto"/>
        <w:bottom w:val="none" w:sz="0" w:space="0" w:color="auto"/>
        <w:right w:val="none" w:sz="0" w:space="0" w:color="auto"/>
      </w:divBdr>
    </w:div>
    <w:div w:id="1614633644">
      <w:bodyDiv w:val="1"/>
      <w:marLeft w:val="0"/>
      <w:marRight w:val="0"/>
      <w:marTop w:val="0"/>
      <w:marBottom w:val="0"/>
      <w:divBdr>
        <w:top w:val="none" w:sz="0" w:space="0" w:color="auto"/>
        <w:left w:val="none" w:sz="0" w:space="0" w:color="auto"/>
        <w:bottom w:val="none" w:sz="0" w:space="0" w:color="auto"/>
        <w:right w:val="none" w:sz="0" w:space="0" w:color="auto"/>
      </w:divBdr>
    </w:div>
    <w:div w:id="1615288046">
      <w:bodyDiv w:val="1"/>
      <w:marLeft w:val="0"/>
      <w:marRight w:val="0"/>
      <w:marTop w:val="0"/>
      <w:marBottom w:val="0"/>
      <w:divBdr>
        <w:top w:val="none" w:sz="0" w:space="0" w:color="auto"/>
        <w:left w:val="none" w:sz="0" w:space="0" w:color="auto"/>
        <w:bottom w:val="none" w:sz="0" w:space="0" w:color="auto"/>
        <w:right w:val="none" w:sz="0" w:space="0" w:color="auto"/>
      </w:divBdr>
    </w:div>
    <w:div w:id="1617441863">
      <w:bodyDiv w:val="1"/>
      <w:marLeft w:val="0"/>
      <w:marRight w:val="0"/>
      <w:marTop w:val="0"/>
      <w:marBottom w:val="0"/>
      <w:divBdr>
        <w:top w:val="none" w:sz="0" w:space="0" w:color="auto"/>
        <w:left w:val="none" w:sz="0" w:space="0" w:color="auto"/>
        <w:bottom w:val="none" w:sz="0" w:space="0" w:color="auto"/>
        <w:right w:val="none" w:sz="0" w:space="0" w:color="auto"/>
      </w:divBdr>
    </w:div>
    <w:div w:id="1621105688">
      <w:bodyDiv w:val="1"/>
      <w:marLeft w:val="0"/>
      <w:marRight w:val="0"/>
      <w:marTop w:val="0"/>
      <w:marBottom w:val="0"/>
      <w:divBdr>
        <w:top w:val="none" w:sz="0" w:space="0" w:color="auto"/>
        <w:left w:val="none" w:sz="0" w:space="0" w:color="auto"/>
        <w:bottom w:val="none" w:sz="0" w:space="0" w:color="auto"/>
        <w:right w:val="none" w:sz="0" w:space="0" w:color="auto"/>
      </w:divBdr>
    </w:div>
    <w:div w:id="1652250234">
      <w:bodyDiv w:val="1"/>
      <w:marLeft w:val="0"/>
      <w:marRight w:val="0"/>
      <w:marTop w:val="0"/>
      <w:marBottom w:val="0"/>
      <w:divBdr>
        <w:top w:val="none" w:sz="0" w:space="0" w:color="auto"/>
        <w:left w:val="none" w:sz="0" w:space="0" w:color="auto"/>
        <w:bottom w:val="none" w:sz="0" w:space="0" w:color="auto"/>
        <w:right w:val="none" w:sz="0" w:space="0" w:color="auto"/>
      </w:divBdr>
    </w:div>
    <w:div w:id="1658806220">
      <w:bodyDiv w:val="1"/>
      <w:marLeft w:val="0"/>
      <w:marRight w:val="0"/>
      <w:marTop w:val="0"/>
      <w:marBottom w:val="0"/>
      <w:divBdr>
        <w:top w:val="none" w:sz="0" w:space="0" w:color="auto"/>
        <w:left w:val="none" w:sz="0" w:space="0" w:color="auto"/>
        <w:bottom w:val="none" w:sz="0" w:space="0" w:color="auto"/>
        <w:right w:val="none" w:sz="0" w:space="0" w:color="auto"/>
      </w:divBdr>
    </w:div>
    <w:div w:id="1691177555">
      <w:bodyDiv w:val="1"/>
      <w:marLeft w:val="0"/>
      <w:marRight w:val="0"/>
      <w:marTop w:val="0"/>
      <w:marBottom w:val="0"/>
      <w:divBdr>
        <w:top w:val="none" w:sz="0" w:space="0" w:color="auto"/>
        <w:left w:val="none" w:sz="0" w:space="0" w:color="auto"/>
        <w:bottom w:val="none" w:sz="0" w:space="0" w:color="auto"/>
        <w:right w:val="none" w:sz="0" w:space="0" w:color="auto"/>
      </w:divBdr>
    </w:div>
    <w:div w:id="1714160038">
      <w:bodyDiv w:val="1"/>
      <w:marLeft w:val="0"/>
      <w:marRight w:val="0"/>
      <w:marTop w:val="0"/>
      <w:marBottom w:val="0"/>
      <w:divBdr>
        <w:top w:val="none" w:sz="0" w:space="0" w:color="auto"/>
        <w:left w:val="none" w:sz="0" w:space="0" w:color="auto"/>
        <w:bottom w:val="none" w:sz="0" w:space="0" w:color="auto"/>
        <w:right w:val="none" w:sz="0" w:space="0" w:color="auto"/>
      </w:divBdr>
    </w:div>
    <w:div w:id="1724056500">
      <w:bodyDiv w:val="1"/>
      <w:marLeft w:val="0"/>
      <w:marRight w:val="0"/>
      <w:marTop w:val="0"/>
      <w:marBottom w:val="0"/>
      <w:divBdr>
        <w:top w:val="none" w:sz="0" w:space="0" w:color="auto"/>
        <w:left w:val="none" w:sz="0" w:space="0" w:color="auto"/>
        <w:bottom w:val="none" w:sz="0" w:space="0" w:color="auto"/>
        <w:right w:val="none" w:sz="0" w:space="0" w:color="auto"/>
      </w:divBdr>
    </w:div>
    <w:div w:id="1755206296">
      <w:bodyDiv w:val="1"/>
      <w:marLeft w:val="0"/>
      <w:marRight w:val="0"/>
      <w:marTop w:val="0"/>
      <w:marBottom w:val="0"/>
      <w:divBdr>
        <w:top w:val="none" w:sz="0" w:space="0" w:color="auto"/>
        <w:left w:val="none" w:sz="0" w:space="0" w:color="auto"/>
        <w:bottom w:val="none" w:sz="0" w:space="0" w:color="auto"/>
        <w:right w:val="none" w:sz="0" w:space="0" w:color="auto"/>
      </w:divBdr>
    </w:div>
    <w:div w:id="1776711127">
      <w:bodyDiv w:val="1"/>
      <w:marLeft w:val="0"/>
      <w:marRight w:val="0"/>
      <w:marTop w:val="0"/>
      <w:marBottom w:val="0"/>
      <w:divBdr>
        <w:top w:val="none" w:sz="0" w:space="0" w:color="auto"/>
        <w:left w:val="none" w:sz="0" w:space="0" w:color="auto"/>
        <w:bottom w:val="none" w:sz="0" w:space="0" w:color="auto"/>
        <w:right w:val="none" w:sz="0" w:space="0" w:color="auto"/>
      </w:divBdr>
    </w:div>
    <w:div w:id="1835412995">
      <w:bodyDiv w:val="1"/>
      <w:marLeft w:val="0"/>
      <w:marRight w:val="0"/>
      <w:marTop w:val="0"/>
      <w:marBottom w:val="0"/>
      <w:divBdr>
        <w:top w:val="none" w:sz="0" w:space="0" w:color="auto"/>
        <w:left w:val="none" w:sz="0" w:space="0" w:color="auto"/>
        <w:bottom w:val="none" w:sz="0" w:space="0" w:color="auto"/>
        <w:right w:val="none" w:sz="0" w:space="0" w:color="auto"/>
      </w:divBdr>
    </w:div>
    <w:div w:id="1885287640">
      <w:bodyDiv w:val="1"/>
      <w:marLeft w:val="0"/>
      <w:marRight w:val="0"/>
      <w:marTop w:val="0"/>
      <w:marBottom w:val="0"/>
      <w:divBdr>
        <w:top w:val="none" w:sz="0" w:space="0" w:color="auto"/>
        <w:left w:val="none" w:sz="0" w:space="0" w:color="auto"/>
        <w:bottom w:val="none" w:sz="0" w:space="0" w:color="auto"/>
        <w:right w:val="none" w:sz="0" w:space="0" w:color="auto"/>
      </w:divBdr>
    </w:div>
    <w:div w:id="1906380044">
      <w:bodyDiv w:val="1"/>
      <w:marLeft w:val="0"/>
      <w:marRight w:val="0"/>
      <w:marTop w:val="0"/>
      <w:marBottom w:val="0"/>
      <w:divBdr>
        <w:top w:val="none" w:sz="0" w:space="0" w:color="auto"/>
        <w:left w:val="none" w:sz="0" w:space="0" w:color="auto"/>
        <w:bottom w:val="none" w:sz="0" w:space="0" w:color="auto"/>
        <w:right w:val="none" w:sz="0" w:space="0" w:color="auto"/>
      </w:divBdr>
    </w:div>
    <w:div w:id="1964574723">
      <w:bodyDiv w:val="1"/>
      <w:marLeft w:val="0"/>
      <w:marRight w:val="0"/>
      <w:marTop w:val="0"/>
      <w:marBottom w:val="0"/>
      <w:divBdr>
        <w:top w:val="none" w:sz="0" w:space="0" w:color="auto"/>
        <w:left w:val="none" w:sz="0" w:space="0" w:color="auto"/>
        <w:bottom w:val="none" w:sz="0" w:space="0" w:color="auto"/>
        <w:right w:val="none" w:sz="0" w:space="0" w:color="auto"/>
      </w:divBdr>
    </w:div>
    <w:div w:id="2054961265">
      <w:bodyDiv w:val="1"/>
      <w:marLeft w:val="0"/>
      <w:marRight w:val="0"/>
      <w:marTop w:val="0"/>
      <w:marBottom w:val="0"/>
      <w:divBdr>
        <w:top w:val="none" w:sz="0" w:space="0" w:color="auto"/>
        <w:left w:val="none" w:sz="0" w:space="0" w:color="auto"/>
        <w:bottom w:val="none" w:sz="0" w:space="0" w:color="auto"/>
        <w:right w:val="none" w:sz="0" w:space="0" w:color="auto"/>
      </w:divBdr>
    </w:div>
    <w:div w:id="2100061908">
      <w:bodyDiv w:val="1"/>
      <w:marLeft w:val="0"/>
      <w:marRight w:val="0"/>
      <w:marTop w:val="0"/>
      <w:marBottom w:val="0"/>
      <w:divBdr>
        <w:top w:val="none" w:sz="0" w:space="0" w:color="auto"/>
        <w:left w:val="none" w:sz="0" w:space="0" w:color="auto"/>
        <w:bottom w:val="none" w:sz="0" w:space="0" w:color="auto"/>
        <w:right w:val="none" w:sz="0" w:space="0" w:color="auto"/>
      </w:divBdr>
    </w:div>
    <w:div w:id="2123301621">
      <w:bodyDiv w:val="1"/>
      <w:marLeft w:val="0"/>
      <w:marRight w:val="0"/>
      <w:marTop w:val="0"/>
      <w:marBottom w:val="0"/>
      <w:divBdr>
        <w:top w:val="none" w:sz="0" w:space="0" w:color="auto"/>
        <w:left w:val="none" w:sz="0" w:space="0" w:color="auto"/>
        <w:bottom w:val="none" w:sz="0" w:space="0" w:color="auto"/>
        <w:right w:val="none" w:sz="0" w:space="0" w:color="auto"/>
      </w:divBdr>
    </w:div>
    <w:div w:id="2126459093">
      <w:bodyDiv w:val="1"/>
      <w:marLeft w:val="0"/>
      <w:marRight w:val="0"/>
      <w:marTop w:val="0"/>
      <w:marBottom w:val="0"/>
      <w:divBdr>
        <w:top w:val="none" w:sz="0" w:space="0" w:color="auto"/>
        <w:left w:val="none" w:sz="0" w:space="0" w:color="auto"/>
        <w:bottom w:val="none" w:sz="0" w:space="0" w:color="auto"/>
        <w:right w:val="none" w:sz="0" w:space="0" w:color="auto"/>
      </w:divBdr>
    </w:div>
    <w:div w:id="2133934427">
      <w:bodyDiv w:val="1"/>
      <w:marLeft w:val="0"/>
      <w:marRight w:val="0"/>
      <w:marTop w:val="0"/>
      <w:marBottom w:val="0"/>
      <w:divBdr>
        <w:top w:val="none" w:sz="0" w:space="0" w:color="auto"/>
        <w:left w:val="none" w:sz="0" w:space="0" w:color="auto"/>
        <w:bottom w:val="none" w:sz="0" w:space="0" w:color="auto"/>
        <w:right w:val="none" w:sz="0" w:space="0" w:color="auto"/>
      </w:divBdr>
    </w:div>
    <w:div w:id="2139639005">
      <w:bodyDiv w:val="1"/>
      <w:marLeft w:val="0"/>
      <w:marRight w:val="0"/>
      <w:marTop w:val="0"/>
      <w:marBottom w:val="0"/>
      <w:divBdr>
        <w:top w:val="none" w:sz="0" w:space="0" w:color="auto"/>
        <w:left w:val="none" w:sz="0" w:space="0" w:color="auto"/>
        <w:bottom w:val="none" w:sz="0" w:space="0" w:color="auto"/>
        <w:right w:val="none" w:sz="0" w:space="0" w:color="auto"/>
      </w:divBdr>
    </w:div>
    <w:div w:id="214237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illa.lindgren\OneDrive%20-%20Synskadades%20Riksf&#246;rbund\Dokument\Anpassade%20Office-mallar\Kongresshandlingsmall_2024.03.18.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0FB886AF3BB3B54587C8B071632F0A9E" ma:contentTypeVersion="18" ma:contentTypeDescription="Skapa ett nytt dokument." ma:contentTypeScope="" ma:versionID="69a3b0fc0934fb214daa54dcba408b59">
  <xsd:schema xmlns:xsd="http://www.w3.org/2001/XMLSchema" xmlns:xs="http://www.w3.org/2001/XMLSchema" xmlns:p="http://schemas.microsoft.com/office/2006/metadata/properties" xmlns:ns2="4bc648d7-1d25-44af-a141-00416dae3bbe" xmlns:ns3="139027e3-dcb6-4173-996c-aca25b94b8d8" targetNamespace="http://schemas.microsoft.com/office/2006/metadata/properties" ma:root="true" ma:fieldsID="a91e3b86752b1ce6e840030cf3783aea" ns2:_="" ns3:_="">
    <xsd:import namespace="4bc648d7-1d25-44af-a141-00416dae3bbe"/>
    <xsd:import namespace="139027e3-dcb6-4173-996c-aca25b94b8d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648d7-1d25-44af-a141-00416dae3bbe"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083c5001-5eaa-45c2-a630-1b25bdec6bf8}" ma:internalName="TaxCatchAll" ma:showField="CatchAllData" ma:web="4bc648d7-1d25-44af-a141-00416dae3b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9027e3-dcb6-4173-996c-aca25b94b8d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C55C3B-9240-4D4E-9D4C-28840489870E}">
  <ds:schemaRefs>
    <ds:schemaRef ds:uri="http://schemas.microsoft.com/sharepoint/v3/contenttype/forms"/>
  </ds:schemaRefs>
</ds:datastoreItem>
</file>

<file path=customXml/itemProps2.xml><?xml version="1.0" encoding="utf-8"?>
<ds:datastoreItem xmlns:ds="http://schemas.openxmlformats.org/officeDocument/2006/customXml" ds:itemID="{70B538A1-E79A-43DD-A200-BB631B67F22E}">
  <ds:schemaRefs>
    <ds:schemaRef ds:uri="http://schemas.openxmlformats.org/officeDocument/2006/bibliography"/>
  </ds:schemaRefs>
</ds:datastoreItem>
</file>

<file path=customXml/itemProps3.xml><?xml version="1.0" encoding="utf-8"?>
<ds:datastoreItem xmlns:ds="http://schemas.openxmlformats.org/officeDocument/2006/customXml" ds:itemID="{AB2E6AD2-246F-453E-B217-C456B19DD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c648d7-1d25-44af-a141-00416dae3bbe"/>
    <ds:schemaRef ds:uri="139027e3-dcb6-4173-996c-aca25b94b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Kongresshandlingsmall_2024.03.18.dotx</Template>
  <TotalTime>7</TotalTime>
  <Pages>1</Pages>
  <Words>1359</Words>
  <Characters>7750</Characters>
  <Application>Microsoft Office Word</Application>
  <DocSecurity>4</DocSecurity>
  <Lines>64</Lines>
  <Paragraphs>18</Paragraphs>
  <ScaleCrop>false</ScaleCrop>
  <HeadingPairs>
    <vt:vector size="2" baseType="variant">
      <vt:variant>
        <vt:lpstr>Rubrik</vt:lpstr>
      </vt:variant>
      <vt:variant>
        <vt:i4>1</vt:i4>
      </vt:variant>
    </vt:vector>
  </HeadingPairs>
  <TitlesOfParts>
    <vt:vector size="1" baseType="lpstr">
      <vt:lpstr/>
    </vt:vector>
  </TitlesOfParts>
  <Company>Synskadades Riksförbund</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Lindgren</dc:creator>
  <cp:keywords/>
  <cp:lastModifiedBy>Camilla Lindgren</cp:lastModifiedBy>
  <cp:revision>13</cp:revision>
  <cp:lastPrinted>2018-09-11T16:56:00Z</cp:lastPrinted>
  <dcterms:created xsi:type="dcterms:W3CDTF">2024-07-01T22:19:00Z</dcterms:created>
  <dcterms:modified xsi:type="dcterms:W3CDTF">2024-07-01T23:23:00Z</dcterms:modified>
</cp:coreProperties>
</file>