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C5AA3" w14:textId="77777777" w:rsidR="00CE5211" w:rsidRDefault="00CE5211" w:rsidP="00CE5211">
      <w:bookmarkStart w:id="0" w:name="OLE_LINK5"/>
      <w:bookmarkStart w:id="1" w:name="OLE_LINK6"/>
    </w:p>
    <w:p w14:paraId="649E0DF5" w14:textId="77777777" w:rsidR="00CE5211" w:rsidRDefault="00CE5211" w:rsidP="00CE5211"/>
    <w:p w14:paraId="1E8A5BD4" w14:textId="77777777" w:rsidR="00CE5211" w:rsidRDefault="00CE5211" w:rsidP="00CE5211"/>
    <w:p w14:paraId="3CF1961A" w14:textId="77777777" w:rsidR="00CE5211" w:rsidRPr="009B4354" w:rsidRDefault="00CE5211" w:rsidP="00CE5211">
      <w:pPr>
        <w:pStyle w:val="FrsttsbladRubrik1"/>
      </w:pPr>
      <w:r w:rsidRPr="009B4354">
        <w:t>Kongress 2024</w:t>
      </w:r>
    </w:p>
    <w:p w14:paraId="1B18453B" w14:textId="77777777" w:rsidR="00CE5211" w:rsidRDefault="00CE5211" w:rsidP="00CE5211">
      <w:pPr>
        <w:rPr>
          <w:b/>
        </w:rPr>
      </w:pPr>
    </w:p>
    <w:p w14:paraId="0D249D7C" w14:textId="6A0F8058" w:rsidR="00CE5211" w:rsidRPr="008770B8" w:rsidRDefault="00CE5211" w:rsidP="00CE5211">
      <w:pPr>
        <w:rPr>
          <w:b/>
        </w:rPr>
      </w:pPr>
      <w:r>
        <w:rPr>
          <w:b/>
          <w:noProof/>
        </w:rPr>
        <w:drawing>
          <wp:inline distT="0" distB="0" distL="0" distR="0" wp14:anchorId="20338970" wp14:editId="318F85DF">
            <wp:extent cx="5759450" cy="66675"/>
            <wp:effectExtent l="0" t="0" r="0" b="9525"/>
            <wp:docPr id="336921946" name="Bildobjekt 1" descr="Prickad 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kad li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689A" w14:textId="77777777" w:rsidR="00CE5211" w:rsidRDefault="00CE5211" w:rsidP="00CE5211">
      <w:pPr>
        <w:rPr>
          <w:b/>
          <w:sz w:val="48"/>
        </w:rPr>
      </w:pPr>
    </w:p>
    <w:p w14:paraId="1A4BAB86" w14:textId="77777777" w:rsidR="00CE5211" w:rsidRDefault="00CE5211" w:rsidP="00CE5211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63FFE368" w14:textId="1B444056" w:rsidR="00CE5211" w:rsidRPr="003C48ED" w:rsidRDefault="00CE5211" w:rsidP="00CE5211">
      <w:pPr>
        <w:pStyle w:val="Frsttsbladrubrik2paragraf"/>
      </w:pPr>
      <w:r>
        <w:t>Kongressinformation #2</w:t>
      </w:r>
    </w:p>
    <w:p w14:paraId="6AC401AB" w14:textId="77777777" w:rsidR="00CE5211" w:rsidRPr="003C48ED" w:rsidRDefault="00CE5211" w:rsidP="00CE5211">
      <w:pPr>
        <w:jc w:val="center"/>
        <w:rPr>
          <w:rFonts w:ascii="Solitas Norm Regular" w:hAnsi="Solitas Norm Regular" w:cstheme="minorHAnsi"/>
          <w:sz w:val="72"/>
          <w:szCs w:val="72"/>
        </w:rPr>
      </w:pPr>
    </w:p>
    <w:p w14:paraId="7C80E4BE" w14:textId="12DDF173" w:rsidR="00CE5211" w:rsidRPr="003C48ED" w:rsidRDefault="00CE5211" w:rsidP="00CE5211">
      <w:pPr>
        <w:pStyle w:val="Frsttsbladrubrik3"/>
      </w:pPr>
      <w:r>
        <w:t>2024-06-</w:t>
      </w:r>
      <w:r w:rsidR="00B16651">
        <w:t>18</w:t>
      </w:r>
    </w:p>
    <w:bookmarkEnd w:id="0"/>
    <w:bookmarkEnd w:id="1"/>
    <w:p w14:paraId="77D4553D" w14:textId="77777777" w:rsidR="00CE5211" w:rsidRDefault="00CE5211" w:rsidP="00CE5211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sdt>
      <w:sdtPr>
        <w:rPr>
          <w:rFonts w:eastAsia="Times New Roman" w:cs="Arial"/>
          <w:b/>
          <w:sz w:val="28"/>
          <w:szCs w:val="28"/>
        </w:rPr>
        <w:id w:val="-621694231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/>
        </w:rPr>
      </w:sdtEndPr>
      <w:sdtContent>
        <w:p w14:paraId="27D70E0E" w14:textId="47569F15" w:rsidR="00CE5211" w:rsidRPr="006D295E" w:rsidRDefault="00CE5211" w:rsidP="00CE5211">
          <w:pPr>
            <w:pStyle w:val="Innehllsfrteckningsrubrik"/>
            <w:rPr>
              <w:b/>
              <w:bCs/>
            </w:rPr>
          </w:pPr>
          <w:r w:rsidRPr="006D295E">
            <w:rPr>
              <w:b/>
              <w:bCs/>
            </w:rPr>
            <w:t>Innehåll</w:t>
          </w:r>
        </w:p>
        <w:p w14:paraId="6E5F55A4" w14:textId="4DD8EF48" w:rsidR="009B2FAB" w:rsidRDefault="00CE5211">
          <w:pPr>
            <w:pStyle w:val="Innehll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69532772" w:history="1">
            <w:r w:rsidR="009B2FAB" w:rsidRPr="00303F33">
              <w:rPr>
                <w:rStyle w:val="Hyperlnk"/>
                <w:noProof/>
              </w:rPr>
              <w:t>KONGRESSINFORMATION #2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_Toc169532772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3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5A6554B6" w14:textId="06014D34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3" w:history="1">
            <w:r w:rsidR="009B2FAB" w:rsidRPr="00303F33">
              <w:rPr>
                <w:rStyle w:val="Hyperlnk"/>
                <w:noProof/>
              </w:rPr>
              <w:t>Ombudsförändring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_Toc169532773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3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7C6FA5C0" w14:textId="5D89DA55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4" w:history="1">
            <w:r w:rsidR="009B2FAB" w:rsidRPr="00303F33">
              <w:rPr>
                <w:rStyle w:val="Hyperlnk"/>
                <w:noProof/>
              </w:rPr>
              <w:t>Beslutssystemet Meetings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_Toc169532774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3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6236BC92" w14:textId="2A38F077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5" w:history="1">
            <w:r w:rsidR="009B2FAB" w:rsidRPr="00303F33">
              <w:rPr>
                <w:rStyle w:val="Hyperlnk"/>
                <w:rFonts w:eastAsia="Times New Roman" w:cs="Arial"/>
                <w:noProof/>
              </w:rPr>
              <w:t>Testkongresser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_Toc169532775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3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68ED16C3" w14:textId="04CF4682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6" w:history="1">
            <w:r w:rsidR="009B2FAB" w:rsidRPr="00303F33">
              <w:rPr>
                <w:rStyle w:val="Hyperlnk"/>
                <w:noProof/>
              </w:rPr>
              <w:t>Kongresshandlingar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_Toc169532776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4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6A8F1BFE" w14:textId="7DC799A6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7" w:history="1">
            <w:r w:rsidR="009B2FAB" w:rsidRPr="00303F33">
              <w:rPr>
                <w:rStyle w:val="Hyperlnk"/>
                <w:noProof/>
              </w:rPr>
              <w:t>Hemsidan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_Toc169532777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4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0F31C15C" w14:textId="04C9F21A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8" w:history="1">
            <w:r w:rsidR="009B2FAB" w:rsidRPr="00303F33">
              <w:rPr>
                <w:rStyle w:val="Hyperlnk"/>
                <w:noProof/>
              </w:rPr>
              <w:t>Förberedelser inför kongressen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_Toc169532778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4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02D390FC" w14:textId="6F53F010" w:rsidR="009B2FAB" w:rsidRDefault="00000000">
          <w:pPr>
            <w:pStyle w:val="Innehll2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9532779" w:history="1">
            <w:r w:rsidR="009B2FAB" w:rsidRPr="00303F33">
              <w:rPr>
                <w:rStyle w:val="Hyperlnk"/>
                <w:noProof/>
              </w:rPr>
              <w:t>Kontaktpersoner</w:t>
            </w:r>
            <w:r w:rsidR="009B2FAB">
              <w:rPr>
                <w:noProof/>
                <w:webHidden/>
              </w:rPr>
              <w:tab/>
            </w:r>
            <w:r w:rsidR="009B2FAB">
              <w:rPr>
                <w:noProof/>
                <w:webHidden/>
              </w:rPr>
              <w:fldChar w:fldCharType="begin"/>
            </w:r>
            <w:r w:rsidR="009B2FAB">
              <w:rPr>
                <w:noProof/>
                <w:webHidden/>
              </w:rPr>
              <w:instrText xml:space="preserve"> PAGEREF _Toc169532779 \h </w:instrText>
            </w:r>
            <w:r w:rsidR="009B2FAB">
              <w:rPr>
                <w:noProof/>
                <w:webHidden/>
              </w:rPr>
            </w:r>
            <w:r w:rsidR="009B2FAB">
              <w:rPr>
                <w:noProof/>
                <w:webHidden/>
              </w:rPr>
              <w:fldChar w:fldCharType="separate"/>
            </w:r>
            <w:r w:rsidR="009B2FAB">
              <w:rPr>
                <w:noProof/>
                <w:webHidden/>
              </w:rPr>
              <w:t>4</w:t>
            </w:r>
            <w:r w:rsidR="009B2FAB">
              <w:rPr>
                <w:noProof/>
                <w:webHidden/>
              </w:rPr>
              <w:fldChar w:fldCharType="end"/>
            </w:r>
          </w:hyperlink>
        </w:p>
        <w:p w14:paraId="59C2E42F" w14:textId="096DCD9F" w:rsidR="00CE5211" w:rsidRDefault="00CE5211" w:rsidP="00CE5211">
          <w:r>
            <w:fldChar w:fldCharType="end"/>
          </w:r>
        </w:p>
      </w:sdtContent>
    </w:sdt>
    <w:p w14:paraId="24B8C714" w14:textId="5163FF99" w:rsidR="00CE5211" w:rsidRPr="00A45CFF" w:rsidRDefault="00CE5211" w:rsidP="009B2FAB">
      <w:pPr>
        <w:pStyle w:val="Rubrik1"/>
      </w:pPr>
      <w:r>
        <w:br w:type="page"/>
      </w:r>
      <w:bookmarkStart w:id="2" w:name="_Toc161317799"/>
      <w:bookmarkStart w:id="3" w:name="_Toc161662126"/>
      <w:bookmarkStart w:id="4" w:name="_Toc169532772"/>
      <w:r w:rsidRPr="009B2FAB">
        <w:lastRenderedPageBreak/>
        <w:t>KONGRESSINFORMATION</w:t>
      </w:r>
      <w:r>
        <w:t xml:space="preserve"> #</w:t>
      </w:r>
      <w:bookmarkEnd w:id="2"/>
      <w:bookmarkEnd w:id="3"/>
      <w:r>
        <w:t>2</w:t>
      </w:r>
      <w:bookmarkEnd w:id="4"/>
    </w:p>
    <w:p w14:paraId="36598FC6" w14:textId="5BC65288" w:rsidR="00CE5211" w:rsidRPr="00601D04" w:rsidRDefault="00CE5211" w:rsidP="00CE5211">
      <w:pPr>
        <w:pStyle w:val="Rubrik2"/>
      </w:pPr>
      <w:bookmarkStart w:id="5" w:name="_Toc169532773"/>
      <w:r>
        <w:t>Ombudsförändring</w:t>
      </w:r>
      <w:bookmarkEnd w:id="5"/>
    </w:p>
    <w:p w14:paraId="385CEC4A" w14:textId="6682B647" w:rsidR="00CE5211" w:rsidRDefault="00CE5211" w:rsidP="007B0AA7">
      <w:pPr>
        <w:rPr>
          <w:rStyle w:val="Hyperlnk"/>
          <w:rFonts w:cs="Arial"/>
        </w:rPr>
      </w:pPr>
      <w:bookmarkStart w:id="6" w:name="_Toc161662132"/>
      <w:r>
        <w:rPr>
          <w:rFonts w:cs="Arial"/>
        </w:rPr>
        <w:t>Kongresso</w:t>
      </w:r>
      <w:r w:rsidRPr="00601D04">
        <w:rPr>
          <w:rFonts w:cs="Arial"/>
        </w:rPr>
        <w:t xml:space="preserve">mbud som får förhinder att delta i kongressen, anmäler </w:t>
      </w:r>
      <w:r w:rsidR="007A74DD">
        <w:rPr>
          <w:rFonts w:cs="Arial"/>
        </w:rPr>
        <w:t xml:space="preserve">snarast </w:t>
      </w:r>
      <w:r w:rsidRPr="00601D04">
        <w:rPr>
          <w:rFonts w:cs="Arial"/>
        </w:rPr>
        <w:t>detta till sitt distrikt</w:t>
      </w:r>
      <w:r>
        <w:rPr>
          <w:rFonts w:cs="Arial"/>
        </w:rPr>
        <w:t>, sin branschförening eller till Unga med Synnedsättning som i sin tur anmäler det snarast</w:t>
      </w:r>
      <w:r w:rsidRPr="00601D04">
        <w:rPr>
          <w:rFonts w:cs="Arial"/>
        </w:rPr>
        <w:t xml:space="preserve"> till </w:t>
      </w:r>
      <w:hyperlink r:id="rId11" w:history="1">
        <w:r w:rsidRPr="009934F2">
          <w:rPr>
            <w:rStyle w:val="Hyperlnk"/>
            <w:rFonts w:cs="Arial"/>
          </w:rPr>
          <w:t>kongress@srf.nu</w:t>
        </w:r>
      </w:hyperlink>
    </w:p>
    <w:p w14:paraId="7AFAF5A4" w14:textId="77777777" w:rsidR="009B2FAB" w:rsidRPr="007B0AA7" w:rsidRDefault="009B2FAB" w:rsidP="007B0AA7">
      <w:pPr>
        <w:rPr>
          <w:rFonts w:cs="Arial"/>
        </w:rPr>
      </w:pPr>
    </w:p>
    <w:p w14:paraId="0F6460B9" w14:textId="077D61F1" w:rsidR="00CE5211" w:rsidRDefault="00CE3CA2" w:rsidP="009B2FAB">
      <w:pPr>
        <w:pStyle w:val="Rubrik2"/>
      </w:pPr>
      <w:bookmarkStart w:id="7" w:name="_Toc169532774"/>
      <w:bookmarkEnd w:id="6"/>
      <w:r w:rsidRPr="009B2FAB">
        <w:t>Beslutssystemet</w:t>
      </w:r>
      <w:r>
        <w:t xml:space="preserve"> Meetings</w:t>
      </w:r>
      <w:bookmarkEnd w:id="7"/>
    </w:p>
    <w:p w14:paraId="0FF79366" w14:textId="77777777" w:rsidR="00CB38B1" w:rsidRDefault="00CB38B1" w:rsidP="00CB38B1">
      <w:pPr>
        <w:rPr>
          <w:rFonts w:cs="Arial"/>
        </w:rPr>
      </w:pPr>
      <w:r>
        <w:rPr>
          <w:rFonts w:cs="Arial"/>
        </w:rPr>
        <w:t>Under kongressen kommer vi att använda oss av mötessystemet Meetings, det är samma system som vi använde oss av under kongressen 2021. Genom Meetings kommer vi begära ordet/hantera talarlistan samt genomföra omröstningar/voteringar. Vår ambition är att i den mån det går använda oss av Meetings så mycket som möjligt för all mötesformalia.</w:t>
      </w:r>
    </w:p>
    <w:p w14:paraId="6E0C9309" w14:textId="2A6022CE" w:rsidR="009B2FAB" w:rsidRDefault="00CB38B1" w:rsidP="00CB38B1">
      <w:pPr>
        <w:spacing w:after="280"/>
        <w:rPr>
          <w:rFonts w:cs="Arial"/>
        </w:rPr>
      </w:pPr>
      <w:r>
        <w:rPr>
          <w:rFonts w:cs="Arial"/>
        </w:rPr>
        <w:t xml:space="preserve">Meetings är anpassat för hjälpmedel och körs via webbläsaren på valfri </w:t>
      </w:r>
      <w:r w:rsidR="004A1923">
        <w:rPr>
          <w:rFonts w:cs="Arial"/>
        </w:rPr>
        <w:t>padda, dator eller smartphone/mobil</w:t>
      </w:r>
      <w:r>
        <w:rPr>
          <w:rFonts w:cs="Arial"/>
        </w:rPr>
        <w:t>. För allas trygghet kommer det även finnas teknikfaddrar på plats som kan hjälpa till vid behov.</w:t>
      </w:r>
      <w:r w:rsidR="009B2FAB">
        <w:rPr>
          <w:rFonts w:cs="Arial"/>
        </w:rPr>
        <w:br/>
      </w:r>
    </w:p>
    <w:p w14:paraId="18723788" w14:textId="77777777" w:rsidR="00CB38B1" w:rsidRDefault="00CB38B1" w:rsidP="00CB38B1">
      <w:pPr>
        <w:pStyle w:val="Rubrik2"/>
        <w:rPr>
          <w:rFonts w:eastAsia="Times New Roman" w:cs="Arial"/>
          <w:sz w:val="28"/>
          <w:szCs w:val="28"/>
        </w:rPr>
      </w:pPr>
      <w:bookmarkStart w:id="8" w:name="_Toc169532775"/>
      <w:r w:rsidRPr="009B2FAB">
        <w:rPr>
          <w:rFonts w:eastAsia="Times New Roman" w:cs="Arial"/>
        </w:rPr>
        <w:t>Testkongresser</w:t>
      </w:r>
      <w:bookmarkEnd w:id="8"/>
    </w:p>
    <w:p w14:paraId="70C91606" w14:textId="73661FCC" w:rsidR="00CB38B1" w:rsidRDefault="00CB38B1" w:rsidP="00CB38B1">
      <w:pPr>
        <w:rPr>
          <w:rFonts w:cs="Arial"/>
        </w:rPr>
      </w:pPr>
      <w:r>
        <w:rPr>
          <w:rFonts w:cs="Arial"/>
        </w:rPr>
        <w:t xml:space="preserve">För att tillsammans ha möjlighet att testa och träna på tekniken kommer vi genomföra två testkongresser på distans. Vi uppmanar därför samtliga </w:t>
      </w:r>
      <w:r w:rsidR="00FB1012">
        <w:rPr>
          <w:rFonts w:cs="Arial"/>
        </w:rPr>
        <w:t>kongress</w:t>
      </w:r>
      <w:r>
        <w:rPr>
          <w:rFonts w:cs="Arial"/>
        </w:rPr>
        <w:t>deltagare</w:t>
      </w:r>
      <w:r w:rsidR="00C43951">
        <w:rPr>
          <w:rFonts w:cs="Arial"/>
        </w:rPr>
        <w:t xml:space="preserve"> med förslags, yttrande och rösträtt</w:t>
      </w:r>
      <w:r w:rsidR="00E43FC6">
        <w:rPr>
          <w:rFonts w:cs="Arial"/>
        </w:rPr>
        <w:t xml:space="preserve"> samt </w:t>
      </w:r>
      <w:r w:rsidR="00C33076">
        <w:rPr>
          <w:rFonts w:cs="Arial"/>
        </w:rPr>
        <w:t>ledsagare,</w:t>
      </w:r>
      <w:r>
        <w:rPr>
          <w:rFonts w:cs="Arial"/>
        </w:rPr>
        <w:t xml:space="preserve"> att delta vid minst ett av tillfällena nedan.</w:t>
      </w:r>
    </w:p>
    <w:p w14:paraId="6D5ED82B" w14:textId="77777777" w:rsidR="00CB38B1" w:rsidRDefault="00CB38B1" w:rsidP="00CB38B1">
      <w:pPr>
        <w:pStyle w:val="Liststycke"/>
        <w:numPr>
          <w:ilvl w:val="0"/>
          <w:numId w:val="2"/>
        </w:numPr>
        <w:contextualSpacing w:val="0"/>
        <w:rPr>
          <w:rFonts w:eastAsia="Times New Roman" w:cs="Arial"/>
        </w:rPr>
      </w:pPr>
      <w:r>
        <w:rPr>
          <w:rFonts w:eastAsia="Times New Roman" w:cs="Arial"/>
        </w:rPr>
        <w:t>Testkongress 1, (kvällstid, måndag den 30 september klockan 18:00 – 19:30.</w:t>
      </w:r>
    </w:p>
    <w:p w14:paraId="6A97CA5A" w14:textId="77777777" w:rsidR="00CB38B1" w:rsidRDefault="00CB38B1" w:rsidP="00CB38B1">
      <w:pPr>
        <w:pStyle w:val="Liststycke"/>
        <w:numPr>
          <w:ilvl w:val="0"/>
          <w:numId w:val="2"/>
        </w:numPr>
        <w:contextualSpacing w:val="0"/>
        <w:rPr>
          <w:rFonts w:eastAsia="Times New Roman" w:cs="Arial"/>
        </w:rPr>
      </w:pPr>
      <w:r>
        <w:rPr>
          <w:rFonts w:eastAsia="Times New Roman" w:cs="Arial"/>
        </w:rPr>
        <w:t>Testkongress 2, (dagtid), torsdag den 3 oktober klockan 14:00 – 15:30.</w:t>
      </w:r>
    </w:p>
    <w:p w14:paraId="5C3ACBB7" w14:textId="77777777" w:rsidR="00CB38B1" w:rsidRDefault="00CB38B1" w:rsidP="00CB38B1">
      <w:pPr>
        <w:rPr>
          <w:rFonts w:cs="Arial"/>
        </w:rPr>
      </w:pPr>
      <w:r>
        <w:rPr>
          <w:rFonts w:cs="Arial"/>
        </w:rPr>
        <w:t>För att skapa så bra förutsättningar som möjligt inför testkongresserna är vi tacksamma om ni anmäler via länken nedan vilken av tillfällena ni avser delta på:</w:t>
      </w:r>
    </w:p>
    <w:p w14:paraId="56DBFE8F" w14:textId="77777777" w:rsidR="009B2FAB" w:rsidRDefault="009B2FAB" w:rsidP="00CB38B1">
      <w:pPr>
        <w:rPr>
          <w:rFonts w:cs="Arial"/>
        </w:rPr>
      </w:pPr>
    </w:p>
    <w:p w14:paraId="56A61055" w14:textId="34EA95F5" w:rsidR="00CB38B1" w:rsidRDefault="00000000" w:rsidP="00CB38B1">
      <w:pPr>
        <w:rPr>
          <w:rFonts w:cs="Arial"/>
        </w:rPr>
      </w:pPr>
      <w:hyperlink r:id="rId12" w:history="1">
        <w:r w:rsidR="00CB38B1">
          <w:rPr>
            <w:rStyle w:val="Hyperlnk"/>
            <w:rFonts w:cs="Arial"/>
          </w:rPr>
          <w:t>A</w:t>
        </w:r>
        <w:r w:rsidR="009B2FAB">
          <w:rPr>
            <w:rStyle w:val="Hyperlnk"/>
            <w:rFonts w:cs="Arial"/>
          </w:rPr>
          <w:t>NMÄLAN TILL TESTKONGRESSER</w:t>
        </w:r>
        <w:r w:rsidR="00CB38B1">
          <w:rPr>
            <w:rStyle w:val="Hyperlnk"/>
            <w:rFonts w:cs="Arial"/>
          </w:rPr>
          <w:t xml:space="preserve"> 2024</w:t>
        </w:r>
      </w:hyperlink>
    </w:p>
    <w:p w14:paraId="2E3AFB1B" w14:textId="77777777" w:rsidR="009B2FAB" w:rsidRDefault="009B2FAB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bookmarkStart w:id="9" w:name="_Toc161662139"/>
      <w:r>
        <w:br w:type="page"/>
      </w:r>
    </w:p>
    <w:p w14:paraId="56373F0D" w14:textId="50C199ED" w:rsidR="00CE5211" w:rsidRPr="00601D04" w:rsidRDefault="00CE5211" w:rsidP="00CE5211">
      <w:pPr>
        <w:pStyle w:val="Rubrik2"/>
      </w:pPr>
      <w:bookmarkStart w:id="10" w:name="_Toc169532776"/>
      <w:r w:rsidRPr="00601D04">
        <w:lastRenderedPageBreak/>
        <w:t>Kongresshandlingar</w:t>
      </w:r>
      <w:bookmarkEnd w:id="9"/>
      <w:bookmarkEnd w:id="10"/>
    </w:p>
    <w:p w14:paraId="207AB58F" w14:textId="0C283CB7" w:rsidR="00CE5211" w:rsidRPr="00601D04" w:rsidRDefault="00CE5211" w:rsidP="00CE5211">
      <w:pPr>
        <w:rPr>
          <w:rFonts w:cs="Arial"/>
        </w:rPr>
      </w:pPr>
      <w:r w:rsidRPr="00601D04">
        <w:rPr>
          <w:rFonts w:cs="Arial"/>
        </w:rPr>
        <w:t xml:space="preserve">Kongresshandlingarna skickas ut under </w:t>
      </w:r>
      <w:r w:rsidR="00A30048">
        <w:rPr>
          <w:rFonts w:cs="Arial"/>
        </w:rPr>
        <w:t>v33</w:t>
      </w:r>
      <w:r w:rsidR="00246376">
        <w:rPr>
          <w:rFonts w:cs="Arial"/>
        </w:rPr>
        <w:t xml:space="preserve"> </w:t>
      </w:r>
      <w:r w:rsidR="000A4723">
        <w:rPr>
          <w:rFonts w:cs="Arial"/>
        </w:rPr>
        <w:t>senast den 1</w:t>
      </w:r>
      <w:r w:rsidR="005D6B41">
        <w:rPr>
          <w:rFonts w:cs="Arial"/>
        </w:rPr>
        <w:t>6 augusti</w:t>
      </w:r>
      <w:r w:rsidR="00EF3D9A">
        <w:rPr>
          <w:rFonts w:cs="Arial"/>
        </w:rPr>
        <w:t>:</w:t>
      </w:r>
    </w:p>
    <w:p w14:paraId="1E93EEA4" w14:textId="77777777" w:rsidR="00CE5211" w:rsidRPr="00601D04" w:rsidRDefault="00CE5211" w:rsidP="00CE5211">
      <w:pPr>
        <w:rPr>
          <w:rFonts w:cs="Arial"/>
        </w:rPr>
      </w:pPr>
    </w:p>
    <w:p w14:paraId="2C36CC31" w14:textId="18B4D1AB" w:rsidR="00CE5211" w:rsidRPr="005C1FA7" w:rsidRDefault="00CE5211" w:rsidP="00CE5211">
      <w:pPr>
        <w:pStyle w:val="Liststycke"/>
        <w:numPr>
          <w:ilvl w:val="0"/>
          <w:numId w:val="1"/>
        </w:numPr>
        <w:rPr>
          <w:rFonts w:cs="Arial"/>
        </w:rPr>
      </w:pPr>
      <w:r w:rsidRPr="005C1FA7">
        <w:rPr>
          <w:rFonts w:cs="Arial"/>
        </w:rPr>
        <w:t>ombud och övriga kongressdeltagare på önskade media; svart</w:t>
      </w:r>
      <w:r w:rsidR="009B2FAB">
        <w:rPr>
          <w:rFonts w:cs="Arial"/>
        </w:rPr>
        <w:t>skrift</w:t>
      </w:r>
      <w:r w:rsidRPr="005C1FA7">
        <w:rPr>
          <w:rFonts w:cs="Arial"/>
        </w:rPr>
        <w:t>, punkt, e-post eller Daisy</w:t>
      </w:r>
      <w:r>
        <w:rPr>
          <w:rFonts w:cs="Arial"/>
        </w:rPr>
        <w:t>.</w:t>
      </w:r>
    </w:p>
    <w:p w14:paraId="4D4439A2" w14:textId="6BDC422B" w:rsidR="00CE5211" w:rsidRDefault="00CE5211" w:rsidP="00CE5211">
      <w:pPr>
        <w:ind w:left="720"/>
        <w:rPr>
          <w:rFonts w:cs="Arial"/>
        </w:rPr>
      </w:pPr>
      <w:r w:rsidRPr="00601D04">
        <w:rPr>
          <w:rFonts w:cs="Arial"/>
        </w:rPr>
        <w:t>Handlingarna skickas alltid ut på e</w:t>
      </w:r>
      <w:r w:rsidR="009B2FAB">
        <w:rPr>
          <w:rFonts w:cs="Arial"/>
        </w:rPr>
        <w:t>-</w:t>
      </w:r>
      <w:r w:rsidRPr="00601D04">
        <w:rPr>
          <w:rFonts w:cs="Arial"/>
        </w:rPr>
        <w:t xml:space="preserve">post, vill </w:t>
      </w:r>
      <w:r>
        <w:rPr>
          <w:rFonts w:cs="Arial"/>
        </w:rPr>
        <w:t>man</w:t>
      </w:r>
      <w:r w:rsidRPr="00601D04">
        <w:rPr>
          <w:rFonts w:cs="Arial"/>
        </w:rPr>
        <w:t xml:space="preserve"> ha handlingar på ytterligare media anger </w:t>
      </w:r>
      <w:r>
        <w:rPr>
          <w:rFonts w:cs="Arial"/>
        </w:rPr>
        <w:t>man</w:t>
      </w:r>
      <w:r w:rsidRPr="00601D04">
        <w:rPr>
          <w:rFonts w:cs="Arial"/>
        </w:rPr>
        <w:t xml:space="preserve"> det vid anmälan.</w:t>
      </w:r>
    </w:p>
    <w:p w14:paraId="4D63E0C8" w14:textId="77777777" w:rsidR="00CE5211" w:rsidRPr="00601D04" w:rsidRDefault="00CE5211" w:rsidP="00CE5211">
      <w:pPr>
        <w:ind w:left="720"/>
        <w:rPr>
          <w:rFonts w:cs="Arial"/>
        </w:rPr>
      </w:pPr>
    </w:p>
    <w:p w14:paraId="0BB325D6" w14:textId="77777777" w:rsidR="00CE5211" w:rsidRPr="00CD02B7" w:rsidRDefault="00CE5211" w:rsidP="00CE5211">
      <w:pPr>
        <w:pStyle w:val="Liststycke"/>
        <w:numPr>
          <w:ilvl w:val="0"/>
          <w:numId w:val="1"/>
        </w:numPr>
        <w:rPr>
          <w:rFonts w:cs="Arial"/>
        </w:rPr>
      </w:pPr>
      <w:r w:rsidRPr="00CD02B7">
        <w:rPr>
          <w:rFonts w:cs="Arial"/>
        </w:rPr>
        <w:t>distrikten, loka</w:t>
      </w:r>
      <w:r>
        <w:rPr>
          <w:rFonts w:cs="Arial"/>
        </w:rPr>
        <w:t>l</w:t>
      </w:r>
      <w:r w:rsidRPr="00CD02B7">
        <w:rPr>
          <w:rFonts w:cs="Arial"/>
        </w:rPr>
        <w:t>föreningar</w:t>
      </w:r>
      <w:r>
        <w:rPr>
          <w:rFonts w:cs="Arial"/>
        </w:rPr>
        <w:t xml:space="preserve">, </w:t>
      </w:r>
      <w:r w:rsidRPr="00CD02B7">
        <w:rPr>
          <w:rFonts w:cs="Arial"/>
        </w:rPr>
        <w:t>branschföreningar och U</w:t>
      </w:r>
      <w:r>
        <w:rPr>
          <w:rFonts w:cs="Arial"/>
        </w:rPr>
        <w:t>nga med synnedsättning</w:t>
      </w:r>
      <w:r w:rsidRPr="00CD02B7">
        <w:rPr>
          <w:rFonts w:cs="Arial"/>
        </w:rPr>
        <w:t xml:space="preserve"> på e-post. Om </w:t>
      </w:r>
      <w:r>
        <w:rPr>
          <w:rFonts w:cs="Arial"/>
        </w:rPr>
        <w:t>man</w:t>
      </w:r>
      <w:r w:rsidRPr="00CD02B7">
        <w:rPr>
          <w:rFonts w:cs="Arial"/>
        </w:rPr>
        <w:t xml:space="preserve"> vill ha ex</w:t>
      </w:r>
      <w:r>
        <w:rPr>
          <w:rFonts w:cs="Arial"/>
        </w:rPr>
        <w:t>emplar</w:t>
      </w:r>
      <w:r w:rsidRPr="00CD02B7">
        <w:rPr>
          <w:rFonts w:cs="Arial"/>
        </w:rPr>
        <w:t xml:space="preserve"> på annat media, hör av er innan den 30 juni till material@srf.nu </w:t>
      </w:r>
    </w:p>
    <w:p w14:paraId="72BF39A9" w14:textId="77777777" w:rsidR="00CE5211" w:rsidRPr="00601D04" w:rsidRDefault="00CE5211" w:rsidP="00CE5211">
      <w:pPr>
        <w:rPr>
          <w:rFonts w:cs="Arial"/>
        </w:rPr>
      </w:pPr>
    </w:p>
    <w:p w14:paraId="2D140E11" w14:textId="77777777" w:rsidR="00CE5211" w:rsidRPr="00601D04" w:rsidRDefault="00CE5211" w:rsidP="00CE5211">
      <w:pPr>
        <w:pStyle w:val="Rubrik2"/>
      </w:pPr>
      <w:bookmarkStart w:id="11" w:name="_Toc161662140"/>
      <w:bookmarkStart w:id="12" w:name="_Toc169532777"/>
      <w:r w:rsidRPr="00601D04">
        <w:t>Hemsidan</w:t>
      </w:r>
      <w:bookmarkEnd w:id="11"/>
      <w:bookmarkEnd w:id="12"/>
    </w:p>
    <w:p w14:paraId="756C7DCF" w14:textId="41ABA05D" w:rsidR="00CE5211" w:rsidRPr="00601D04" w:rsidRDefault="00CE5211" w:rsidP="00CE5211">
      <w:pPr>
        <w:rPr>
          <w:rFonts w:cs="Arial"/>
        </w:rPr>
      </w:pPr>
      <w:r w:rsidRPr="00601D04">
        <w:rPr>
          <w:rFonts w:cs="Arial"/>
        </w:rPr>
        <w:t xml:space="preserve">På vår hemsida </w:t>
      </w:r>
      <w:r>
        <w:rPr>
          <w:rFonts w:cs="Arial"/>
        </w:rPr>
        <w:t>finns en speciell kongress</w:t>
      </w:r>
      <w:r w:rsidR="00DD517A">
        <w:rPr>
          <w:rFonts w:cs="Arial"/>
        </w:rPr>
        <w:t xml:space="preserve"> - s</w:t>
      </w:r>
      <w:r>
        <w:rPr>
          <w:rFonts w:cs="Arial"/>
        </w:rPr>
        <w:t xml:space="preserve">ida där vi </w:t>
      </w:r>
      <w:r w:rsidRPr="00601D04">
        <w:rPr>
          <w:rFonts w:cs="Arial"/>
        </w:rPr>
        <w:t xml:space="preserve">lägger vi ut all </w:t>
      </w:r>
      <w:r>
        <w:rPr>
          <w:rFonts w:cs="Arial"/>
        </w:rPr>
        <w:t>information om kongressen vartefter utskick görs, se länk nedan. Även k</w:t>
      </w:r>
      <w:r w:rsidRPr="00601D04">
        <w:rPr>
          <w:rFonts w:cs="Arial"/>
        </w:rPr>
        <w:t>ongresshandlingar</w:t>
      </w:r>
      <w:r>
        <w:rPr>
          <w:rFonts w:cs="Arial"/>
        </w:rPr>
        <w:t>na kommer finnas för nedladdning via sidan.</w:t>
      </w:r>
    </w:p>
    <w:p w14:paraId="5E237405" w14:textId="77777777" w:rsidR="00CE5211" w:rsidRPr="00601D04" w:rsidRDefault="00CE5211" w:rsidP="00CE5211">
      <w:pPr>
        <w:rPr>
          <w:rFonts w:cs="Arial"/>
        </w:rPr>
      </w:pPr>
    </w:p>
    <w:p w14:paraId="1126CD8B" w14:textId="77777777" w:rsidR="00CE5211" w:rsidRPr="00601D04" w:rsidRDefault="00000000" w:rsidP="00CE5211">
      <w:pPr>
        <w:rPr>
          <w:rFonts w:cs="Arial"/>
        </w:rPr>
      </w:pPr>
      <w:hyperlink r:id="rId13" w:history="1">
        <w:r w:rsidR="00CE5211" w:rsidRPr="00BC4BD7">
          <w:rPr>
            <w:rStyle w:val="Hyperlnk"/>
            <w:rFonts w:cs="Arial"/>
          </w:rPr>
          <w:t>LÄNK TILL KONGRESSIDAN</w:t>
        </w:r>
      </w:hyperlink>
    </w:p>
    <w:p w14:paraId="5C61E9C8" w14:textId="77777777" w:rsidR="009B2FAB" w:rsidRPr="00601D04" w:rsidRDefault="009B2FAB" w:rsidP="00CE5211">
      <w:pPr>
        <w:rPr>
          <w:rFonts w:cs="Arial"/>
        </w:rPr>
      </w:pPr>
    </w:p>
    <w:p w14:paraId="78757957" w14:textId="3DDC67D3" w:rsidR="00CE5211" w:rsidRPr="00CC4F24" w:rsidRDefault="00CE5211" w:rsidP="009B2FAB">
      <w:pPr>
        <w:pStyle w:val="Rubrik2"/>
        <w:rPr>
          <w:bCs/>
          <w:szCs w:val="26"/>
        </w:rPr>
      </w:pPr>
      <w:bookmarkStart w:id="13" w:name="_Toc161662142"/>
      <w:bookmarkStart w:id="14" w:name="_Toc169532778"/>
      <w:r w:rsidRPr="00601D04">
        <w:t>Förbered</w:t>
      </w:r>
      <w:r>
        <w:t>elser inför</w:t>
      </w:r>
      <w:r w:rsidRPr="00601D04">
        <w:t xml:space="preserve"> kongressen</w:t>
      </w:r>
      <w:bookmarkEnd w:id="13"/>
      <w:bookmarkEnd w:id="14"/>
    </w:p>
    <w:p w14:paraId="4DBCF0A5" w14:textId="09665CE9" w:rsidR="00CE5211" w:rsidRPr="00601D04" w:rsidRDefault="00D165F5" w:rsidP="00CE5211">
      <w:pPr>
        <w:rPr>
          <w:rFonts w:cs="Arial"/>
        </w:rPr>
      </w:pPr>
      <w:r>
        <w:rPr>
          <w:rFonts w:cs="Arial"/>
        </w:rPr>
        <w:t>Vi vill påminna d</w:t>
      </w:r>
      <w:r w:rsidR="00CE5211" w:rsidRPr="00601D04">
        <w:rPr>
          <w:rFonts w:cs="Arial"/>
        </w:rPr>
        <w:t>istrikt och branschföreningar att arrangera träffar för sina ombud inför kongressen, under september och början av oktober.</w:t>
      </w:r>
    </w:p>
    <w:p w14:paraId="6468D576" w14:textId="77777777" w:rsidR="00CE5211" w:rsidRPr="00601D04" w:rsidRDefault="00CE5211" w:rsidP="00CE5211">
      <w:pPr>
        <w:rPr>
          <w:rFonts w:cs="Arial"/>
        </w:rPr>
      </w:pPr>
    </w:p>
    <w:p w14:paraId="24D202CF" w14:textId="77777777" w:rsidR="00CE5211" w:rsidRPr="00601D04" w:rsidRDefault="00CE5211" w:rsidP="00CE5211">
      <w:pPr>
        <w:rPr>
          <w:rFonts w:cs="Arial"/>
        </w:rPr>
      </w:pPr>
      <w:r w:rsidRPr="00601D04">
        <w:rPr>
          <w:rFonts w:cs="Arial"/>
        </w:rPr>
        <w:t>De frågor som bör förberedas är verksamhetsinriktning, stadgar, intressepolitiskt program, årsavgifter oc</w:t>
      </w:r>
      <w:r w:rsidRPr="000D3E99">
        <w:rPr>
          <w:rFonts w:cs="Arial"/>
        </w:rPr>
        <w:t xml:space="preserve">h ekonomisk strategi/långtidsbudget, </w:t>
      </w:r>
      <w:r w:rsidRPr="00601D04">
        <w:rPr>
          <w:rFonts w:cs="Arial"/>
        </w:rPr>
        <w:t xml:space="preserve">arvoden, rapport om likabehandling och strategi för jämställdhet, Intressepolitiskt program, medlemsrapporten, rapporten ska SRF ägna sig åt affärsverksamhet samt de motioner som inkommit. </w:t>
      </w:r>
    </w:p>
    <w:p w14:paraId="272CAB2D" w14:textId="77777777" w:rsidR="00CE5211" w:rsidRPr="00601D04" w:rsidRDefault="00CE5211" w:rsidP="00CE5211">
      <w:pPr>
        <w:rPr>
          <w:rFonts w:cs="Arial"/>
        </w:rPr>
      </w:pPr>
    </w:p>
    <w:p w14:paraId="77AFA86C" w14:textId="77777777" w:rsidR="00CE5211" w:rsidRPr="00601D04" w:rsidRDefault="00CE5211" w:rsidP="00CE5211">
      <w:pPr>
        <w:rPr>
          <w:rFonts w:cs="Arial"/>
        </w:rPr>
      </w:pPr>
      <w:r w:rsidRPr="00601D04">
        <w:rPr>
          <w:rFonts w:cs="Arial"/>
        </w:rPr>
        <w:t>Planera in träffar inför kongressen redan nu!</w:t>
      </w:r>
    </w:p>
    <w:p w14:paraId="34CAA014" w14:textId="77777777" w:rsidR="00CE5211" w:rsidRPr="00601D04" w:rsidRDefault="00CE5211" w:rsidP="00CE5211">
      <w:pPr>
        <w:rPr>
          <w:rFonts w:cs="Arial"/>
        </w:rPr>
      </w:pPr>
    </w:p>
    <w:p w14:paraId="5C6BE4DF" w14:textId="77777777" w:rsidR="00CE5211" w:rsidRPr="00601D04" w:rsidRDefault="00CE5211" w:rsidP="00CE5211">
      <w:pPr>
        <w:pStyle w:val="Rubrik2"/>
      </w:pPr>
      <w:bookmarkStart w:id="15" w:name="_Toc169532779"/>
      <w:r w:rsidRPr="00601D04">
        <w:t>Kontaktpersoner</w:t>
      </w:r>
      <w:bookmarkEnd w:id="15"/>
    </w:p>
    <w:p w14:paraId="32383566" w14:textId="77777777" w:rsidR="00CE5211" w:rsidRPr="00601D04" w:rsidRDefault="00CE5211" w:rsidP="009B2FAB">
      <w:pPr>
        <w:spacing w:after="240"/>
        <w:rPr>
          <w:rFonts w:cs="Arial"/>
        </w:rPr>
      </w:pPr>
      <w:r w:rsidRPr="00601D04">
        <w:rPr>
          <w:rFonts w:cs="Arial"/>
        </w:rPr>
        <w:t>Har du frågor mejla kongress@srf.nu</w:t>
      </w:r>
    </w:p>
    <w:p w14:paraId="31656398" w14:textId="77777777" w:rsidR="00CE5211" w:rsidRPr="00601D04" w:rsidRDefault="00CE5211" w:rsidP="00CE5211">
      <w:pPr>
        <w:rPr>
          <w:rFonts w:cs="Arial"/>
        </w:rPr>
      </w:pPr>
      <w:r w:rsidRPr="00601D04">
        <w:rPr>
          <w:rFonts w:cs="Arial"/>
        </w:rPr>
        <w:t>Eller kontakta någon direkt i kongressgruppen.</w:t>
      </w:r>
    </w:p>
    <w:p w14:paraId="47A1C35A" w14:textId="77777777" w:rsidR="009B2FAB" w:rsidRDefault="009B2FAB">
      <w:pPr>
        <w:spacing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0F1651D" w14:textId="6FC3DA7C" w:rsidR="00CE5211" w:rsidRPr="003F2ED7" w:rsidRDefault="00CE5211" w:rsidP="00CE5211">
      <w:pPr>
        <w:spacing w:after="240"/>
        <w:rPr>
          <w:rFonts w:cs="Arial"/>
          <w:b/>
          <w:bCs/>
        </w:rPr>
      </w:pPr>
      <w:r w:rsidRPr="003F2ED7">
        <w:rPr>
          <w:rFonts w:cs="Arial"/>
          <w:b/>
          <w:bCs/>
        </w:rPr>
        <w:lastRenderedPageBreak/>
        <w:t>I kongressgruppen ingår följande;</w:t>
      </w:r>
    </w:p>
    <w:p w14:paraId="07C0D644" w14:textId="2932B4E3" w:rsidR="00CE5211" w:rsidRPr="00601D04" w:rsidRDefault="00CE5211" w:rsidP="00CE5211">
      <w:pPr>
        <w:spacing w:after="240"/>
        <w:rPr>
          <w:rFonts w:cs="Arial"/>
        </w:rPr>
      </w:pPr>
      <w:r w:rsidRPr="00601D04">
        <w:rPr>
          <w:rFonts w:cs="Arial"/>
        </w:rPr>
        <w:t>Ulrika Norelius,</w:t>
      </w:r>
      <w:r w:rsidR="009B2FAB">
        <w:rPr>
          <w:rFonts w:cs="Arial"/>
        </w:rPr>
        <w:br/>
        <w:t>K</w:t>
      </w:r>
      <w:r w:rsidRPr="00601D04">
        <w:rPr>
          <w:rFonts w:cs="Arial"/>
        </w:rPr>
        <w:t>anslichef</w:t>
      </w:r>
    </w:p>
    <w:p w14:paraId="0BE8A22F" w14:textId="77777777" w:rsidR="00CE5211" w:rsidRDefault="00CE5211" w:rsidP="00CE5211">
      <w:pPr>
        <w:rPr>
          <w:rFonts w:cs="Arial"/>
        </w:rPr>
      </w:pPr>
      <w:r w:rsidRPr="00601D04">
        <w:rPr>
          <w:rFonts w:cs="Arial"/>
        </w:rPr>
        <w:t>Jeanet Kjöller</w:t>
      </w:r>
      <w:r>
        <w:rPr>
          <w:rFonts w:cs="Arial"/>
        </w:rPr>
        <w:t>, tel: 08-39 92 65</w:t>
      </w:r>
    </w:p>
    <w:p w14:paraId="76A29061" w14:textId="77777777" w:rsidR="00CE5211" w:rsidRPr="00601D04" w:rsidRDefault="00CE5211" w:rsidP="00CE5211">
      <w:pPr>
        <w:spacing w:after="240"/>
        <w:rPr>
          <w:rFonts w:cs="Arial"/>
        </w:rPr>
      </w:pPr>
      <w:r>
        <w:rPr>
          <w:rFonts w:cs="Arial"/>
        </w:rPr>
        <w:t>S</w:t>
      </w:r>
      <w:r w:rsidRPr="00601D04">
        <w:rPr>
          <w:rFonts w:cs="Arial"/>
        </w:rPr>
        <w:t>amordnare av kongressen</w:t>
      </w:r>
    </w:p>
    <w:p w14:paraId="5589D8FD" w14:textId="77777777" w:rsidR="00CE5211" w:rsidRDefault="00CE5211" w:rsidP="00CE5211">
      <w:pPr>
        <w:rPr>
          <w:rFonts w:cs="Arial"/>
        </w:rPr>
      </w:pPr>
      <w:r w:rsidRPr="00601D04">
        <w:rPr>
          <w:rFonts w:cs="Arial"/>
        </w:rPr>
        <w:t xml:space="preserve">Camilla Lindgren, </w:t>
      </w:r>
      <w:r>
        <w:rPr>
          <w:rFonts w:cs="Arial"/>
        </w:rPr>
        <w:t>tel: 08-39 91 44</w:t>
      </w:r>
    </w:p>
    <w:p w14:paraId="24565693" w14:textId="77777777" w:rsidR="00CE5211" w:rsidRDefault="00CE5211" w:rsidP="00CE5211">
      <w:pPr>
        <w:spacing w:after="240"/>
        <w:rPr>
          <w:rFonts w:cs="Arial"/>
        </w:rPr>
      </w:pPr>
      <w:r>
        <w:rPr>
          <w:rFonts w:cs="Arial"/>
        </w:rPr>
        <w:t>A</w:t>
      </w:r>
      <w:r w:rsidRPr="00601D04">
        <w:rPr>
          <w:rFonts w:cs="Arial"/>
        </w:rPr>
        <w:t xml:space="preserve">nsvarig </w:t>
      </w:r>
      <w:r>
        <w:rPr>
          <w:rFonts w:cs="Arial"/>
        </w:rPr>
        <w:t xml:space="preserve">för </w:t>
      </w:r>
      <w:r w:rsidRPr="00601D04">
        <w:rPr>
          <w:rFonts w:cs="Arial"/>
        </w:rPr>
        <w:t xml:space="preserve">kongresshandlingar och </w:t>
      </w:r>
      <w:r>
        <w:rPr>
          <w:rFonts w:cs="Arial"/>
        </w:rPr>
        <w:t>kongress</w:t>
      </w:r>
      <w:r w:rsidRPr="00601D04">
        <w:rPr>
          <w:rFonts w:cs="Arial"/>
        </w:rPr>
        <w:t>anläggning</w:t>
      </w:r>
    </w:p>
    <w:p w14:paraId="46C840C8" w14:textId="0ABCDA33" w:rsidR="001443D1" w:rsidRDefault="0062253B" w:rsidP="009B2FAB">
      <w:pPr>
        <w:rPr>
          <w:rFonts w:cs="Arial"/>
        </w:rPr>
      </w:pPr>
      <w:r w:rsidRPr="00F40ACC">
        <w:rPr>
          <w:rFonts w:cs="Arial"/>
        </w:rPr>
        <w:t>Jessica Helin</w:t>
      </w:r>
      <w:r w:rsidR="00146686" w:rsidRPr="00F40ACC">
        <w:rPr>
          <w:rFonts w:cs="Arial"/>
        </w:rPr>
        <w:t xml:space="preserve">, tel: </w:t>
      </w:r>
      <w:r w:rsidR="004843EA">
        <w:rPr>
          <w:rFonts w:cs="Arial"/>
        </w:rPr>
        <w:t>08-</w:t>
      </w:r>
      <w:r w:rsidR="00417B12" w:rsidRPr="00F40ACC">
        <w:rPr>
          <w:rFonts w:cs="Arial"/>
        </w:rPr>
        <w:t>39 91 73</w:t>
      </w:r>
    </w:p>
    <w:p w14:paraId="663DA031" w14:textId="7CDD09A7" w:rsidR="00417B12" w:rsidRPr="00F40ACC" w:rsidRDefault="00890910" w:rsidP="00CE5211">
      <w:pPr>
        <w:spacing w:after="240"/>
        <w:rPr>
          <w:rFonts w:cs="Arial"/>
        </w:rPr>
      </w:pPr>
      <w:r w:rsidRPr="00F40ACC">
        <w:rPr>
          <w:rFonts w:cs="Arial"/>
        </w:rPr>
        <w:t>A</w:t>
      </w:r>
      <w:r w:rsidR="00AD18BF" w:rsidRPr="00F40ACC">
        <w:rPr>
          <w:rFonts w:cs="Arial"/>
        </w:rPr>
        <w:t>nsvarig för a</w:t>
      </w:r>
      <w:r w:rsidRPr="00F40ACC">
        <w:rPr>
          <w:rFonts w:cs="Arial"/>
        </w:rPr>
        <w:t>nmälningar och resor</w:t>
      </w:r>
    </w:p>
    <w:p w14:paraId="46828EF1" w14:textId="77777777" w:rsidR="00CE5211" w:rsidRDefault="00CE5211" w:rsidP="00CE5211">
      <w:pPr>
        <w:rPr>
          <w:rFonts w:cs="Arial"/>
        </w:rPr>
      </w:pPr>
      <w:r w:rsidRPr="00601D04">
        <w:rPr>
          <w:rFonts w:cs="Arial"/>
        </w:rPr>
        <w:t>Jimmy Pettersson</w:t>
      </w:r>
      <w:r>
        <w:rPr>
          <w:rFonts w:cs="Arial"/>
        </w:rPr>
        <w:t>, tel: 08-39 94 46</w:t>
      </w:r>
    </w:p>
    <w:p w14:paraId="19B2848D" w14:textId="77777777" w:rsidR="00CE5211" w:rsidRDefault="00CE5211" w:rsidP="00CE5211">
      <w:pPr>
        <w:rPr>
          <w:rFonts w:cs="Arial"/>
        </w:rPr>
      </w:pPr>
      <w:r>
        <w:rPr>
          <w:rFonts w:cs="Arial"/>
        </w:rPr>
        <w:t>A</w:t>
      </w:r>
      <w:r w:rsidRPr="00601D04">
        <w:rPr>
          <w:rFonts w:cs="Arial"/>
        </w:rPr>
        <w:t>nsvarig för kongresspresidiet</w:t>
      </w:r>
    </w:p>
    <w:p w14:paraId="73147B4E" w14:textId="77777777" w:rsidR="00837B9B" w:rsidRDefault="00837B9B" w:rsidP="00CE5211">
      <w:pPr>
        <w:rPr>
          <w:rFonts w:cs="Arial"/>
        </w:rPr>
      </w:pPr>
    </w:p>
    <w:p w14:paraId="5A3FD859" w14:textId="7BA79202" w:rsidR="00837B9B" w:rsidRPr="00837B9B" w:rsidRDefault="00837B9B" w:rsidP="00837B9B">
      <w:pPr>
        <w:spacing w:after="240"/>
        <w:rPr>
          <w:rFonts w:cs="Arial"/>
          <w:u w:val="single"/>
        </w:rPr>
      </w:pPr>
      <w:r>
        <w:rPr>
          <w:rFonts w:cs="Arial"/>
        </w:rPr>
        <w:t xml:space="preserve">Alla frågor om teknik och Meetings kontakta </w:t>
      </w:r>
      <w:hyperlink r:id="rId14" w:history="1">
        <w:r w:rsidRPr="005C40FC">
          <w:rPr>
            <w:rStyle w:val="Hyperlnk"/>
            <w:rFonts w:cs="Arial"/>
          </w:rPr>
          <w:t>kongress@srf.nu</w:t>
        </w:r>
      </w:hyperlink>
    </w:p>
    <w:p w14:paraId="70E576A7" w14:textId="77777777" w:rsidR="00A05A6F" w:rsidRDefault="00A05A6F" w:rsidP="00CE5211">
      <w:pPr>
        <w:rPr>
          <w:rFonts w:cs="Arial"/>
        </w:rPr>
      </w:pPr>
    </w:p>
    <w:p w14:paraId="2F643C37" w14:textId="793D0D31" w:rsidR="00A05A6F" w:rsidRDefault="00A05A6F" w:rsidP="00CE5211">
      <w:pPr>
        <w:rPr>
          <w:rFonts w:cs="Arial"/>
        </w:rPr>
      </w:pPr>
      <w:r>
        <w:rPr>
          <w:rFonts w:cs="Arial"/>
        </w:rPr>
        <w:t>Med vänlig hälsning</w:t>
      </w:r>
    </w:p>
    <w:p w14:paraId="6A2C2603" w14:textId="685C569D" w:rsidR="00A05A6F" w:rsidRDefault="00A05A6F" w:rsidP="00CE5211">
      <w:pPr>
        <w:rPr>
          <w:rFonts w:cs="Arial"/>
        </w:rPr>
      </w:pPr>
      <w:r>
        <w:rPr>
          <w:rFonts w:cs="Arial"/>
        </w:rPr>
        <w:t>Ulrika Norelius</w:t>
      </w:r>
    </w:p>
    <w:p w14:paraId="746589A0" w14:textId="27C004C4" w:rsidR="00AB7A31" w:rsidRPr="009B2FAB" w:rsidRDefault="00A05A6F" w:rsidP="00CE5211">
      <w:pPr>
        <w:rPr>
          <w:rFonts w:cs="Arial"/>
        </w:rPr>
      </w:pPr>
      <w:r>
        <w:rPr>
          <w:rFonts w:cs="Arial"/>
        </w:rPr>
        <w:t>Kanslichef</w:t>
      </w:r>
    </w:p>
    <w:sectPr w:rsidR="00AB7A31" w:rsidRPr="009B2FAB" w:rsidSect="00CE5211">
      <w:footerReference w:type="default" r:id="rId15"/>
      <w:footerReference w:type="first" r:id="rId16"/>
      <w:pgSz w:w="11906" w:h="16838" w:code="9"/>
      <w:pgMar w:top="1418" w:right="1418" w:bottom="1418" w:left="1418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0E8D2" w14:textId="77777777" w:rsidR="000C41C1" w:rsidRDefault="000C41C1">
      <w:r>
        <w:separator/>
      </w:r>
    </w:p>
  </w:endnote>
  <w:endnote w:type="continuationSeparator" w:id="0">
    <w:p w14:paraId="20374A02" w14:textId="77777777" w:rsidR="000C41C1" w:rsidRDefault="000C41C1">
      <w:r>
        <w:continuationSeparator/>
      </w:r>
    </w:p>
  </w:endnote>
  <w:endnote w:type="continuationNotice" w:id="1">
    <w:p w14:paraId="30B04CDD" w14:textId="77777777" w:rsidR="000C41C1" w:rsidRDefault="000C4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litas Norm Regular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1543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5F26B5" w14:textId="7787685A" w:rsidR="00E35933" w:rsidRDefault="00E35933" w:rsidP="00D40404">
            <w:pPr>
              <w:pStyle w:val="Sidfot"/>
            </w:pPr>
            <w:r>
              <w:t>Kongress 2024/Kongressinformation #</w:t>
            </w:r>
            <w:r w:rsidR="009B2FAB">
              <w:t>2</w:t>
            </w:r>
            <w:r>
              <w:t xml:space="preserve"> </w:t>
            </w:r>
            <w:r>
              <w:tab/>
              <w:t xml:space="preserve">Sida </w:t>
            </w:r>
            <w:r w:rsidRPr="00706028">
              <w:rPr>
                <w:sz w:val="24"/>
                <w:szCs w:val="24"/>
              </w:rPr>
              <w:fldChar w:fldCharType="begin"/>
            </w:r>
            <w:r w:rsidRPr="00706028">
              <w:instrText>PAGE</w:instrText>
            </w:r>
            <w:r w:rsidRPr="00706028">
              <w:rPr>
                <w:sz w:val="24"/>
                <w:szCs w:val="24"/>
              </w:rPr>
              <w:fldChar w:fldCharType="separate"/>
            </w:r>
            <w:r w:rsidRPr="00706028">
              <w:t>2</w:t>
            </w:r>
            <w:r w:rsidRPr="00706028">
              <w:rPr>
                <w:sz w:val="24"/>
                <w:szCs w:val="24"/>
              </w:rPr>
              <w:fldChar w:fldCharType="end"/>
            </w:r>
            <w:r w:rsidRPr="00706028">
              <w:t>/</w:t>
            </w:r>
            <w:r w:rsidRPr="00706028">
              <w:rPr>
                <w:sz w:val="24"/>
                <w:szCs w:val="24"/>
              </w:rPr>
              <w:fldChar w:fldCharType="begin"/>
            </w:r>
            <w:r w:rsidRPr="00706028">
              <w:instrText>NUMPAGES</w:instrText>
            </w:r>
            <w:r w:rsidRPr="00706028">
              <w:rPr>
                <w:sz w:val="24"/>
                <w:szCs w:val="24"/>
              </w:rPr>
              <w:fldChar w:fldCharType="separate"/>
            </w:r>
            <w:r w:rsidRPr="00706028">
              <w:t>2</w:t>
            </w:r>
            <w:r w:rsidRPr="0070602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25C93BF" w14:textId="77777777" w:rsidR="00E35933" w:rsidRDefault="00E359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3EE2" w14:textId="77777777" w:rsidR="00E35933" w:rsidRDefault="00E35933" w:rsidP="009C273A">
    <w:pPr>
      <w:pStyle w:val="Sidfot"/>
      <w:jc w:val="center"/>
    </w:pPr>
    <w:r>
      <w:rPr>
        <w:noProof/>
        <w:sz w:val="24"/>
        <w:szCs w:val="24"/>
      </w:rPr>
      <w:drawing>
        <wp:inline distT="0" distB="0" distL="0" distR="0" wp14:anchorId="169B3E73" wp14:editId="5CB78177">
          <wp:extent cx="2890800" cy="730800"/>
          <wp:effectExtent l="0" t="0" r="5080" b="0"/>
          <wp:docPr id="1" name="Bildobjekt 1" descr="SRF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RF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E2F1F" w14:textId="77777777" w:rsidR="000C41C1" w:rsidRDefault="000C41C1">
      <w:r>
        <w:separator/>
      </w:r>
    </w:p>
  </w:footnote>
  <w:footnote w:type="continuationSeparator" w:id="0">
    <w:p w14:paraId="60804C09" w14:textId="77777777" w:rsidR="000C41C1" w:rsidRDefault="000C41C1">
      <w:r>
        <w:continuationSeparator/>
      </w:r>
    </w:p>
  </w:footnote>
  <w:footnote w:type="continuationNotice" w:id="1">
    <w:p w14:paraId="3E637729" w14:textId="77777777" w:rsidR="000C41C1" w:rsidRDefault="000C4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72CB0"/>
    <w:multiLevelType w:val="hybridMultilevel"/>
    <w:tmpl w:val="27CC1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B3117"/>
    <w:multiLevelType w:val="hybridMultilevel"/>
    <w:tmpl w:val="E878C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7031">
    <w:abstractNumId w:val="1"/>
  </w:num>
  <w:num w:numId="2" w16cid:durableId="174190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1"/>
    <w:rsid w:val="00026242"/>
    <w:rsid w:val="000A4723"/>
    <w:rsid w:val="000C41C1"/>
    <w:rsid w:val="00130E58"/>
    <w:rsid w:val="001443D1"/>
    <w:rsid w:val="00146686"/>
    <w:rsid w:val="001661A8"/>
    <w:rsid w:val="00167274"/>
    <w:rsid w:val="001A140B"/>
    <w:rsid w:val="001D110B"/>
    <w:rsid w:val="001D17F7"/>
    <w:rsid w:val="0024552E"/>
    <w:rsid w:val="00246376"/>
    <w:rsid w:val="0026444F"/>
    <w:rsid w:val="00283307"/>
    <w:rsid w:val="002F0C95"/>
    <w:rsid w:val="00394D22"/>
    <w:rsid w:val="004102FF"/>
    <w:rsid w:val="00417B12"/>
    <w:rsid w:val="0046275E"/>
    <w:rsid w:val="00476CA5"/>
    <w:rsid w:val="004843EA"/>
    <w:rsid w:val="00487EB5"/>
    <w:rsid w:val="004A1923"/>
    <w:rsid w:val="004D3F4E"/>
    <w:rsid w:val="005D6B41"/>
    <w:rsid w:val="005E0833"/>
    <w:rsid w:val="005E7C6A"/>
    <w:rsid w:val="005F7048"/>
    <w:rsid w:val="0062253B"/>
    <w:rsid w:val="006B06DF"/>
    <w:rsid w:val="006B2DEB"/>
    <w:rsid w:val="006D1E6D"/>
    <w:rsid w:val="006D295E"/>
    <w:rsid w:val="006E2F49"/>
    <w:rsid w:val="00703D8E"/>
    <w:rsid w:val="00754FCF"/>
    <w:rsid w:val="00795731"/>
    <w:rsid w:val="007A2D81"/>
    <w:rsid w:val="007A74DD"/>
    <w:rsid w:val="007B0AA7"/>
    <w:rsid w:val="007B285A"/>
    <w:rsid w:val="00800F24"/>
    <w:rsid w:val="00813362"/>
    <w:rsid w:val="00814D0E"/>
    <w:rsid w:val="00836065"/>
    <w:rsid w:val="00837B9B"/>
    <w:rsid w:val="008458C1"/>
    <w:rsid w:val="00890910"/>
    <w:rsid w:val="008E5754"/>
    <w:rsid w:val="009812FB"/>
    <w:rsid w:val="009B2FAB"/>
    <w:rsid w:val="00A05A6F"/>
    <w:rsid w:val="00A30048"/>
    <w:rsid w:val="00A560BF"/>
    <w:rsid w:val="00AA1353"/>
    <w:rsid w:val="00AB7A31"/>
    <w:rsid w:val="00AD18BF"/>
    <w:rsid w:val="00B16651"/>
    <w:rsid w:val="00B91016"/>
    <w:rsid w:val="00BB29D7"/>
    <w:rsid w:val="00BC0854"/>
    <w:rsid w:val="00C33076"/>
    <w:rsid w:val="00C43951"/>
    <w:rsid w:val="00C876C3"/>
    <w:rsid w:val="00C93934"/>
    <w:rsid w:val="00CB38B1"/>
    <w:rsid w:val="00CB67ED"/>
    <w:rsid w:val="00CC4F24"/>
    <w:rsid w:val="00CE3CA2"/>
    <w:rsid w:val="00CE5211"/>
    <w:rsid w:val="00D165F5"/>
    <w:rsid w:val="00D77E5F"/>
    <w:rsid w:val="00DD517A"/>
    <w:rsid w:val="00DF6E0E"/>
    <w:rsid w:val="00E35933"/>
    <w:rsid w:val="00E43FC6"/>
    <w:rsid w:val="00EA54FF"/>
    <w:rsid w:val="00EF3D9A"/>
    <w:rsid w:val="00F20F8D"/>
    <w:rsid w:val="00F3712E"/>
    <w:rsid w:val="00F40ACC"/>
    <w:rsid w:val="00F54BD2"/>
    <w:rsid w:val="00F77969"/>
    <w:rsid w:val="00FB1012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2DB2"/>
  <w15:chartTrackingRefBased/>
  <w15:docId w15:val="{54BD31B9-A368-4985-8782-8E8A0A8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8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11"/>
    <w:pPr>
      <w:spacing w:after="0" w:line="240" w:lineRule="auto"/>
    </w:pPr>
    <w:rPr>
      <w:kern w:val="0"/>
      <w:szCs w:val="28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9B2FAB"/>
    <w:pPr>
      <w:keepNext/>
      <w:keepLines/>
      <w:spacing w:before="360" w:after="80"/>
      <w:outlineLvl w:val="0"/>
    </w:pPr>
    <w:rPr>
      <w:rFonts w:eastAsiaTheme="majorEastAsia" w:cstheme="majorBidi"/>
      <w:b/>
      <w:sz w:val="36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2FAB"/>
    <w:pPr>
      <w:keepNext/>
      <w:keepLines/>
      <w:spacing w:before="160" w:after="80"/>
      <w:outlineLvl w:val="1"/>
    </w:pPr>
    <w:rPr>
      <w:rFonts w:eastAsiaTheme="majorEastAsia" w:cstheme="majorBidi"/>
      <w:b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52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52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52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52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52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E52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E52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2FAB"/>
    <w:rPr>
      <w:rFonts w:eastAsiaTheme="majorEastAsia" w:cstheme="majorBidi"/>
      <w:b/>
      <w:kern w:val="0"/>
      <w:sz w:val="36"/>
      <w:szCs w:val="40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9B2FAB"/>
    <w:rPr>
      <w:rFonts w:eastAsiaTheme="majorEastAsia" w:cstheme="majorBidi"/>
      <w:b/>
      <w:kern w:val="0"/>
      <w:sz w:val="32"/>
      <w:szCs w:val="32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5211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52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52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52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52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E52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E5211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E52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E5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521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211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52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E521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E521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E521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E52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21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E5211"/>
    <w:rPr>
      <w:b/>
      <w:bCs/>
      <w:smallCaps/>
      <w:color w:val="0F4761" w:themeColor="accent1" w:themeShade="BF"/>
      <w:spacing w:val="5"/>
    </w:rPr>
  </w:style>
  <w:style w:type="paragraph" w:styleId="Sidfot">
    <w:name w:val="footer"/>
    <w:basedOn w:val="Normal"/>
    <w:link w:val="SidfotChar"/>
    <w:uiPriority w:val="99"/>
    <w:unhideWhenUsed/>
    <w:rsid w:val="00CE52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211"/>
    <w:rPr>
      <w:kern w:val="0"/>
      <w:szCs w:val="28"/>
      <w14:ligatures w14:val="none"/>
    </w:rPr>
  </w:style>
  <w:style w:type="character" w:styleId="Hyperlnk">
    <w:name w:val="Hyperlink"/>
    <w:basedOn w:val="Standardstycketeckensnitt"/>
    <w:uiPriority w:val="99"/>
    <w:unhideWhenUsed/>
    <w:rsid w:val="00CE5211"/>
    <w:rPr>
      <w:rFonts w:ascii="Arial" w:hAnsi="Arial"/>
      <w:color w:val="auto"/>
      <w:sz w:val="28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CE5211"/>
    <w:pPr>
      <w:tabs>
        <w:tab w:val="right" w:leader="dot" w:pos="9060"/>
      </w:tabs>
      <w:spacing w:after="100"/>
    </w:pPr>
    <w:rPr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E5211"/>
    <w:pPr>
      <w:spacing w:before="240" w:after="0"/>
      <w:outlineLvl w:val="9"/>
    </w:pPr>
    <w:rPr>
      <w:b w:val="0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CE5211"/>
    <w:pPr>
      <w:spacing w:after="100"/>
      <w:ind w:left="280"/>
    </w:pPr>
    <w:rPr>
      <w:b/>
    </w:rPr>
  </w:style>
  <w:style w:type="paragraph" w:customStyle="1" w:styleId="FrsttsbladRubrik1">
    <w:name w:val="Försättsblad Rubrik 1"/>
    <w:basedOn w:val="Normal"/>
    <w:qFormat/>
    <w:rsid w:val="00CE5211"/>
    <w:pPr>
      <w:jc w:val="center"/>
    </w:pPr>
    <w:rPr>
      <w:rFonts w:ascii="Solitas Norm Regular" w:hAnsi="Solitas Norm Regular" w:cstheme="minorHAnsi"/>
      <w:bCs/>
      <w:sz w:val="96"/>
      <w:szCs w:val="96"/>
    </w:rPr>
  </w:style>
  <w:style w:type="paragraph" w:customStyle="1" w:styleId="Frsttsbladrubrik2paragraf">
    <w:name w:val="Försättsblad rubrik 2 paragraf"/>
    <w:basedOn w:val="Normal"/>
    <w:qFormat/>
    <w:rsid w:val="00CE5211"/>
    <w:pPr>
      <w:jc w:val="center"/>
    </w:pPr>
    <w:rPr>
      <w:rFonts w:ascii="Solitas Norm Regular" w:hAnsi="Solitas Norm Regular" w:cstheme="minorHAnsi"/>
      <w:b/>
      <w:bCs/>
      <w:sz w:val="96"/>
      <w:szCs w:val="96"/>
    </w:rPr>
  </w:style>
  <w:style w:type="paragraph" w:customStyle="1" w:styleId="Frsttsbladrubrik3">
    <w:name w:val="Försättsblad rubrik 3"/>
    <w:basedOn w:val="Normal"/>
    <w:qFormat/>
    <w:rsid w:val="00CE5211"/>
    <w:pPr>
      <w:jc w:val="center"/>
    </w:pPr>
    <w:rPr>
      <w:rFonts w:ascii="Solitas Norm Regular" w:hAnsi="Solitas Norm Regular" w:cstheme="minorHAnsi"/>
      <w:sz w:val="72"/>
      <w:szCs w:val="72"/>
    </w:rPr>
  </w:style>
  <w:style w:type="character" w:styleId="Olstomnmnande">
    <w:name w:val="Unresolved Mention"/>
    <w:basedOn w:val="Standardstycketeckensnitt"/>
    <w:uiPriority w:val="99"/>
    <w:semiHidden/>
    <w:unhideWhenUsed/>
    <w:rsid w:val="00CE521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3606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6065"/>
    <w:rPr>
      <w:kern w:val="0"/>
      <w:szCs w:val="28"/>
      <w14:ligatures w14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C4395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rf.nu/var-verksamhet/kongress-2024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6JQeYkNKD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gress@srf.n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ngress@srf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886AF3BB3B54587C8B071632F0A9E" ma:contentTypeVersion="18" ma:contentTypeDescription="Skapa ett nytt dokument." ma:contentTypeScope="" ma:versionID="69a3b0fc0934fb214daa54dcba408b59">
  <xsd:schema xmlns:xsd="http://www.w3.org/2001/XMLSchema" xmlns:xs="http://www.w3.org/2001/XMLSchema" xmlns:p="http://schemas.microsoft.com/office/2006/metadata/properties" xmlns:ns2="4bc648d7-1d25-44af-a141-00416dae3bbe" xmlns:ns3="139027e3-dcb6-4173-996c-aca25b94b8d8" targetNamespace="http://schemas.microsoft.com/office/2006/metadata/properties" ma:root="true" ma:fieldsID="a91e3b86752b1ce6e840030cf3783aea" ns2:_="" ns3:_="">
    <xsd:import namespace="4bc648d7-1d25-44af-a141-00416dae3bbe"/>
    <xsd:import namespace="139027e3-dcb6-4173-996c-aca25b94b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48d7-1d25-44af-a141-00416dae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3c5001-5eaa-45c2-a630-1b25bdec6bf8}" ma:internalName="TaxCatchAll" ma:showField="CatchAllData" ma:web="4bc648d7-1d25-44af-a141-00416dae3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027e3-dcb6-4173-996c-aca25b94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d373735-8149-49e2-8601-3a2cd2204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027e3-dcb6-4173-996c-aca25b94b8d8">
      <Terms xmlns="http://schemas.microsoft.com/office/infopath/2007/PartnerControls"/>
    </lcf76f155ced4ddcb4097134ff3c332f>
    <TaxCatchAll xmlns="4bc648d7-1d25-44af-a141-00416dae3bbe" xsi:nil="true"/>
  </documentManagement>
</p:properties>
</file>

<file path=customXml/itemProps1.xml><?xml version="1.0" encoding="utf-8"?>
<ds:datastoreItem xmlns:ds="http://schemas.openxmlformats.org/officeDocument/2006/customXml" ds:itemID="{5AB120E8-4F57-4FAF-9F6B-123634C57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0CFDF-9E20-4D24-B2E6-8E833372B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48d7-1d25-44af-a141-00416dae3bbe"/>
    <ds:schemaRef ds:uri="139027e3-dcb6-4173-996c-aca25b94b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FCBBA-638C-44B1-B319-509D47B9480F}">
  <ds:schemaRefs>
    <ds:schemaRef ds:uri="http://schemas.microsoft.com/office/2006/metadata/properties"/>
    <ds:schemaRef ds:uri="http://schemas.microsoft.com/office/infopath/2007/PartnerControls"/>
    <ds:schemaRef ds:uri="139027e3-dcb6-4173-996c-aca25b94b8d8"/>
    <ds:schemaRef ds:uri="4bc648d7-1d25-44af-a141-00416dae3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Kjöller</dc:creator>
  <cp:keywords/>
  <dc:description/>
  <cp:lastModifiedBy>Jeanet Kjöller</cp:lastModifiedBy>
  <cp:revision>4</cp:revision>
  <dcterms:created xsi:type="dcterms:W3CDTF">2024-06-17T14:15:00Z</dcterms:created>
  <dcterms:modified xsi:type="dcterms:W3CDTF">2024-06-18T08:52:00Z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0x0101000FB886AF3BB3B54587C8B071632F0A9E</vt:lpwstr>
  </property>
  <property fmtid="{D5CDD505-2E9C-101B-9397-08002B2CF9AE}" pid="3" name="MediaServiceImageTags">
    <vt:lpwstr/>
  </property>
</Properties>
</file>