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67A89" w14:textId="77777777" w:rsidR="00504D7A" w:rsidRDefault="00504D7A" w:rsidP="00504D7A">
      <w:bookmarkStart w:id="0" w:name="OLE_LINK5"/>
      <w:bookmarkStart w:id="1" w:name="OLE_LINK6"/>
    </w:p>
    <w:p w14:paraId="45D7C332" w14:textId="77777777" w:rsidR="00504D7A" w:rsidRDefault="00504D7A" w:rsidP="00504D7A"/>
    <w:p w14:paraId="01681E73" w14:textId="77777777" w:rsidR="00504D7A" w:rsidRDefault="00504D7A" w:rsidP="00504D7A"/>
    <w:p w14:paraId="1264C79F" w14:textId="77777777" w:rsidR="00A52D00" w:rsidRPr="009B4354" w:rsidRDefault="009B4354" w:rsidP="001F5A63">
      <w:pPr>
        <w:pStyle w:val="FrsttsbladRubrik1"/>
      </w:pPr>
      <w:r w:rsidRPr="009B4354">
        <w:t>Kongress 2024</w:t>
      </w:r>
    </w:p>
    <w:p w14:paraId="3F4AC7D3" w14:textId="77777777" w:rsidR="00251D5F" w:rsidRDefault="00251D5F" w:rsidP="004A71FF">
      <w:pPr>
        <w:rPr>
          <w:b/>
        </w:rPr>
      </w:pPr>
    </w:p>
    <w:p w14:paraId="32E0BD50" w14:textId="77777777" w:rsidR="006958C6" w:rsidRPr="008770B8" w:rsidRDefault="00000000" w:rsidP="004A71FF">
      <w:pPr>
        <w:rPr>
          <w:b/>
        </w:rPr>
      </w:pPr>
      <w:r>
        <w:rPr>
          <w:b/>
        </w:rPr>
        <w:pict w14:anchorId="5C606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9pt">
            <v:imagedata r:id="rId10" o:title="prickad linje flerfärg"/>
          </v:shape>
        </w:pict>
      </w:r>
    </w:p>
    <w:p w14:paraId="72CB6526" w14:textId="77777777" w:rsidR="00251D5F" w:rsidRDefault="00251D5F" w:rsidP="004A71FF">
      <w:pPr>
        <w:rPr>
          <w:b/>
          <w:sz w:val="48"/>
        </w:rPr>
      </w:pPr>
    </w:p>
    <w:p w14:paraId="7FF460C1" w14:textId="77777777" w:rsidR="009B4354" w:rsidRDefault="009B4354" w:rsidP="009B4354">
      <w:pPr>
        <w:jc w:val="center"/>
        <w:rPr>
          <w:rFonts w:asciiTheme="minorHAnsi" w:hAnsiTheme="minorHAnsi" w:cstheme="minorHAnsi"/>
          <w:sz w:val="72"/>
          <w:szCs w:val="72"/>
        </w:rPr>
      </w:pPr>
    </w:p>
    <w:p w14:paraId="5D30D95A" w14:textId="0458CC4F" w:rsidR="006958C6" w:rsidRPr="003C48ED" w:rsidRDefault="003F77B8" w:rsidP="001118EE">
      <w:pPr>
        <w:pStyle w:val="Frsttsbladrubrik2paragraf"/>
      </w:pPr>
      <w:r w:rsidRPr="003C48ED">
        <w:t>§</w:t>
      </w:r>
      <w:r w:rsidR="009B4354" w:rsidRPr="003C48ED">
        <w:t xml:space="preserve"> </w:t>
      </w:r>
      <w:r w:rsidR="00B749CB">
        <w:t>4C.</w:t>
      </w:r>
    </w:p>
    <w:p w14:paraId="360F3AAC" w14:textId="77777777" w:rsidR="009B4354" w:rsidRPr="003C48ED" w:rsidRDefault="009B4354" w:rsidP="009B4354">
      <w:pPr>
        <w:jc w:val="center"/>
        <w:rPr>
          <w:rFonts w:ascii="Solitas Norm Regular" w:hAnsi="Solitas Norm Regular" w:cstheme="minorHAnsi"/>
          <w:sz w:val="72"/>
          <w:szCs w:val="72"/>
        </w:rPr>
      </w:pPr>
    </w:p>
    <w:p w14:paraId="014A9E52" w14:textId="77777777" w:rsidR="003C48ED" w:rsidRPr="003C48ED" w:rsidRDefault="003C48ED" w:rsidP="009B4354">
      <w:pPr>
        <w:jc w:val="center"/>
        <w:rPr>
          <w:rFonts w:ascii="Solitas Norm Regular" w:hAnsi="Solitas Norm Regular" w:cstheme="minorHAnsi"/>
          <w:sz w:val="72"/>
          <w:szCs w:val="72"/>
        </w:rPr>
      </w:pPr>
    </w:p>
    <w:p w14:paraId="26A86E5B" w14:textId="24303C89" w:rsidR="009B4354" w:rsidRPr="003C48ED" w:rsidRDefault="00B749CB" w:rsidP="0023104D">
      <w:pPr>
        <w:pStyle w:val="Frsttsbladrubrik3"/>
      </w:pPr>
      <w:r>
        <w:t>Arbetsformer</w:t>
      </w:r>
    </w:p>
    <w:bookmarkEnd w:id="0"/>
    <w:bookmarkEnd w:id="1"/>
    <w:p w14:paraId="0FE7E617" w14:textId="77777777" w:rsidR="001330B0" w:rsidRDefault="001330B0">
      <w:pPr>
        <w:rPr>
          <w:rFonts w:asciiTheme="minorHAnsi" w:hAnsiTheme="minorHAnsi" w:cstheme="minorHAnsi"/>
          <w:sz w:val="32"/>
        </w:rPr>
      </w:pPr>
      <w:r>
        <w:rPr>
          <w:rFonts w:asciiTheme="minorHAnsi" w:hAnsiTheme="minorHAnsi" w:cstheme="minorHAnsi"/>
          <w:sz w:val="32"/>
        </w:rPr>
        <w:br w:type="page"/>
      </w:r>
    </w:p>
    <w:p w14:paraId="4E72B60B" w14:textId="77777777" w:rsidR="00251D5F" w:rsidRPr="001330B0" w:rsidRDefault="00251D5F" w:rsidP="001330B0"/>
    <w:p w14:paraId="21BE903D" w14:textId="77777777" w:rsidR="00DD5881" w:rsidRDefault="00DD5881">
      <w:pPr>
        <w:rPr>
          <w:b/>
          <w:bCs/>
          <w:sz w:val="36"/>
        </w:rPr>
      </w:pPr>
      <w:r>
        <w:br w:type="page"/>
      </w:r>
    </w:p>
    <w:sdt>
      <w:sdtPr>
        <w:rPr>
          <w:rFonts w:eastAsia="Times New Roman" w:cs="Arial"/>
          <w:b w:val="0"/>
          <w:sz w:val="28"/>
          <w:szCs w:val="28"/>
        </w:rPr>
        <w:id w:val="-621694231"/>
        <w:docPartObj>
          <w:docPartGallery w:val="Table of Contents"/>
          <w:docPartUnique/>
        </w:docPartObj>
      </w:sdtPr>
      <w:sdtEndPr>
        <w:rPr>
          <w:rFonts w:eastAsiaTheme="minorHAnsi" w:cstheme="minorBidi"/>
          <w:bCs/>
        </w:rPr>
      </w:sdtEndPr>
      <w:sdtContent>
        <w:p w14:paraId="26B033DA" w14:textId="77777777" w:rsidR="001330B0" w:rsidRDefault="001330B0">
          <w:pPr>
            <w:pStyle w:val="Innehllsfrteckningsrubrik"/>
          </w:pPr>
          <w:r>
            <w:t>Innehåll</w:t>
          </w:r>
        </w:p>
        <w:p w14:paraId="178593F3" w14:textId="13CA746D" w:rsidR="00141FA8" w:rsidRDefault="005B7204">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r>
            <w:fldChar w:fldCharType="begin"/>
          </w:r>
          <w:r>
            <w:instrText xml:space="preserve"> TOC \o "1-4" \h \z \u </w:instrText>
          </w:r>
          <w:r>
            <w:fldChar w:fldCharType="separate"/>
          </w:r>
          <w:hyperlink w:anchor="_Toc170739156" w:history="1">
            <w:r w:rsidR="00141FA8" w:rsidRPr="00FF5EF7">
              <w:rPr>
                <w:rStyle w:val="Hyperlnk"/>
                <w:noProof/>
              </w:rPr>
              <w:t>Förslag till beslut</w:t>
            </w:r>
            <w:r w:rsidR="00141FA8">
              <w:rPr>
                <w:noProof/>
                <w:webHidden/>
              </w:rPr>
              <w:tab/>
            </w:r>
            <w:r w:rsidR="00141FA8">
              <w:rPr>
                <w:noProof/>
                <w:webHidden/>
              </w:rPr>
              <w:fldChar w:fldCharType="begin"/>
            </w:r>
            <w:r w:rsidR="00141FA8">
              <w:rPr>
                <w:noProof/>
                <w:webHidden/>
              </w:rPr>
              <w:instrText xml:space="preserve"> PAGEREF _Toc170739156 \h </w:instrText>
            </w:r>
            <w:r w:rsidR="00141FA8">
              <w:rPr>
                <w:noProof/>
                <w:webHidden/>
              </w:rPr>
            </w:r>
            <w:r w:rsidR="00141FA8">
              <w:rPr>
                <w:noProof/>
                <w:webHidden/>
              </w:rPr>
              <w:fldChar w:fldCharType="separate"/>
            </w:r>
            <w:r w:rsidR="00141FA8">
              <w:rPr>
                <w:noProof/>
                <w:webHidden/>
              </w:rPr>
              <w:t>4</w:t>
            </w:r>
            <w:r w:rsidR="00141FA8">
              <w:rPr>
                <w:noProof/>
                <w:webHidden/>
              </w:rPr>
              <w:fldChar w:fldCharType="end"/>
            </w:r>
          </w:hyperlink>
        </w:p>
        <w:p w14:paraId="7A898593" w14:textId="49939ABA" w:rsidR="00141FA8" w:rsidRDefault="00141FA8">
          <w:pPr>
            <w:pStyle w:val="Innehll1"/>
            <w:rPr>
              <w:rFonts w:asciiTheme="minorHAnsi" w:eastAsiaTheme="minorEastAsia" w:hAnsiTheme="minorHAnsi"/>
              <w:b w:val="0"/>
              <w:noProof/>
              <w:kern w:val="2"/>
              <w:sz w:val="24"/>
              <w:szCs w:val="24"/>
              <w:lang w:eastAsia="sv-SE"/>
              <w14:ligatures w14:val="standardContextual"/>
            </w:rPr>
          </w:pPr>
          <w:hyperlink w:anchor="_Toc170739157" w:history="1">
            <w:r w:rsidRPr="00FF5EF7">
              <w:rPr>
                <w:rStyle w:val="Hyperlnk"/>
                <w:noProof/>
              </w:rPr>
              <w:t>Arbetsformer</w:t>
            </w:r>
            <w:r>
              <w:rPr>
                <w:noProof/>
                <w:webHidden/>
              </w:rPr>
              <w:tab/>
            </w:r>
            <w:r>
              <w:rPr>
                <w:noProof/>
                <w:webHidden/>
              </w:rPr>
              <w:fldChar w:fldCharType="begin"/>
            </w:r>
            <w:r>
              <w:rPr>
                <w:noProof/>
                <w:webHidden/>
              </w:rPr>
              <w:instrText xml:space="preserve"> PAGEREF _Toc170739157 \h </w:instrText>
            </w:r>
            <w:r>
              <w:rPr>
                <w:noProof/>
                <w:webHidden/>
              </w:rPr>
            </w:r>
            <w:r>
              <w:rPr>
                <w:noProof/>
                <w:webHidden/>
              </w:rPr>
              <w:fldChar w:fldCharType="separate"/>
            </w:r>
            <w:r>
              <w:rPr>
                <w:noProof/>
                <w:webHidden/>
              </w:rPr>
              <w:t>5</w:t>
            </w:r>
            <w:r>
              <w:rPr>
                <w:noProof/>
                <w:webHidden/>
              </w:rPr>
              <w:fldChar w:fldCharType="end"/>
            </w:r>
          </w:hyperlink>
        </w:p>
        <w:p w14:paraId="08D6505E" w14:textId="30E480F4" w:rsidR="00141FA8" w:rsidRDefault="00141FA8">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39158" w:history="1">
            <w:r w:rsidRPr="00FF5EF7">
              <w:rPr>
                <w:rStyle w:val="Hyperlnk"/>
                <w:noProof/>
              </w:rPr>
              <w:t>Inledning</w:t>
            </w:r>
            <w:r>
              <w:rPr>
                <w:noProof/>
                <w:webHidden/>
              </w:rPr>
              <w:tab/>
            </w:r>
            <w:r>
              <w:rPr>
                <w:noProof/>
                <w:webHidden/>
              </w:rPr>
              <w:fldChar w:fldCharType="begin"/>
            </w:r>
            <w:r>
              <w:rPr>
                <w:noProof/>
                <w:webHidden/>
              </w:rPr>
              <w:instrText xml:space="preserve"> PAGEREF _Toc170739158 \h </w:instrText>
            </w:r>
            <w:r>
              <w:rPr>
                <w:noProof/>
                <w:webHidden/>
              </w:rPr>
            </w:r>
            <w:r>
              <w:rPr>
                <w:noProof/>
                <w:webHidden/>
              </w:rPr>
              <w:fldChar w:fldCharType="separate"/>
            </w:r>
            <w:r>
              <w:rPr>
                <w:noProof/>
                <w:webHidden/>
              </w:rPr>
              <w:t>5</w:t>
            </w:r>
            <w:r>
              <w:rPr>
                <w:noProof/>
                <w:webHidden/>
              </w:rPr>
              <w:fldChar w:fldCharType="end"/>
            </w:r>
          </w:hyperlink>
        </w:p>
        <w:p w14:paraId="20D5D249" w14:textId="46016197" w:rsidR="00141FA8" w:rsidRDefault="00141FA8">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39159" w:history="1">
            <w:r w:rsidRPr="00FF5EF7">
              <w:rPr>
                <w:rStyle w:val="Hyperlnk"/>
                <w:noProof/>
              </w:rPr>
              <w:t>1. Förberedelser inför kongressen</w:t>
            </w:r>
            <w:r>
              <w:rPr>
                <w:noProof/>
                <w:webHidden/>
              </w:rPr>
              <w:tab/>
            </w:r>
            <w:r>
              <w:rPr>
                <w:noProof/>
                <w:webHidden/>
              </w:rPr>
              <w:fldChar w:fldCharType="begin"/>
            </w:r>
            <w:r>
              <w:rPr>
                <w:noProof/>
                <w:webHidden/>
              </w:rPr>
              <w:instrText xml:space="preserve"> PAGEREF _Toc170739159 \h </w:instrText>
            </w:r>
            <w:r>
              <w:rPr>
                <w:noProof/>
                <w:webHidden/>
              </w:rPr>
            </w:r>
            <w:r>
              <w:rPr>
                <w:noProof/>
                <w:webHidden/>
              </w:rPr>
              <w:fldChar w:fldCharType="separate"/>
            </w:r>
            <w:r>
              <w:rPr>
                <w:noProof/>
                <w:webHidden/>
              </w:rPr>
              <w:t>5</w:t>
            </w:r>
            <w:r>
              <w:rPr>
                <w:noProof/>
                <w:webHidden/>
              </w:rPr>
              <w:fldChar w:fldCharType="end"/>
            </w:r>
          </w:hyperlink>
        </w:p>
        <w:p w14:paraId="45F0ED79" w14:textId="1E36CC5F" w:rsidR="00141FA8" w:rsidRDefault="00141FA8">
          <w:pPr>
            <w:pStyle w:val="Innehll3"/>
            <w:tabs>
              <w:tab w:val="left" w:pos="1200"/>
              <w:tab w:val="right" w:leader="dot" w:pos="9060"/>
            </w:tabs>
            <w:rPr>
              <w:rFonts w:asciiTheme="minorHAnsi" w:eastAsiaTheme="minorEastAsia" w:hAnsiTheme="minorHAnsi"/>
              <w:noProof/>
              <w:kern w:val="2"/>
              <w:sz w:val="24"/>
              <w:szCs w:val="24"/>
              <w:lang w:eastAsia="sv-SE"/>
              <w14:ligatures w14:val="standardContextual"/>
            </w:rPr>
          </w:pPr>
          <w:hyperlink w:anchor="_Toc170739160" w:history="1">
            <w:r w:rsidRPr="00FF5EF7">
              <w:rPr>
                <w:rStyle w:val="Hyperlnk"/>
                <w:noProof/>
              </w:rPr>
              <w:t>1.1</w:t>
            </w:r>
            <w:r>
              <w:rPr>
                <w:rFonts w:asciiTheme="minorHAnsi" w:eastAsiaTheme="minorEastAsia" w:hAnsiTheme="minorHAnsi"/>
                <w:noProof/>
                <w:kern w:val="2"/>
                <w:sz w:val="24"/>
                <w:szCs w:val="24"/>
                <w:lang w:eastAsia="sv-SE"/>
                <w14:ligatures w14:val="standardContextual"/>
              </w:rPr>
              <w:tab/>
            </w:r>
            <w:r w:rsidRPr="00FF5EF7">
              <w:rPr>
                <w:rStyle w:val="Hyperlnk"/>
                <w:noProof/>
              </w:rPr>
              <w:t>Yrkanden</w:t>
            </w:r>
            <w:r>
              <w:rPr>
                <w:noProof/>
                <w:webHidden/>
              </w:rPr>
              <w:tab/>
            </w:r>
            <w:r>
              <w:rPr>
                <w:noProof/>
                <w:webHidden/>
              </w:rPr>
              <w:fldChar w:fldCharType="begin"/>
            </w:r>
            <w:r>
              <w:rPr>
                <w:noProof/>
                <w:webHidden/>
              </w:rPr>
              <w:instrText xml:space="preserve"> PAGEREF _Toc170739160 \h </w:instrText>
            </w:r>
            <w:r>
              <w:rPr>
                <w:noProof/>
                <w:webHidden/>
              </w:rPr>
            </w:r>
            <w:r>
              <w:rPr>
                <w:noProof/>
                <w:webHidden/>
              </w:rPr>
              <w:fldChar w:fldCharType="separate"/>
            </w:r>
            <w:r>
              <w:rPr>
                <w:noProof/>
                <w:webHidden/>
              </w:rPr>
              <w:t>5</w:t>
            </w:r>
            <w:r>
              <w:rPr>
                <w:noProof/>
                <w:webHidden/>
              </w:rPr>
              <w:fldChar w:fldCharType="end"/>
            </w:r>
          </w:hyperlink>
        </w:p>
        <w:p w14:paraId="46D30237" w14:textId="1D62A829" w:rsidR="00141FA8" w:rsidRDefault="00141FA8">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9161" w:history="1">
            <w:r w:rsidRPr="00FF5EF7">
              <w:rPr>
                <w:rStyle w:val="Hyperlnk"/>
                <w:noProof/>
              </w:rPr>
              <w:t>1.2 Utskott</w:t>
            </w:r>
            <w:r>
              <w:rPr>
                <w:noProof/>
                <w:webHidden/>
              </w:rPr>
              <w:tab/>
            </w:r>
            <w:r>
              <w:rPr>
                <w:noProof/>
                <w:webHidden/>
              </w:rPr>
              <w:fldChar w:fldCharType="begin"/>
            </w:r>
            <w:r>
              <w:rPr>
                <w:noProof/>
                <w:webHidden/>
              </w:rPr>
              <w:instrText xml:space="preserve"> PAGEREF _Toc170739161 \h </w:instrText>
            </w:r>
            <w:r>
              <w:rPr>
                <w:noProof/>
                <w:webHidden/>
              </w:rPr>
            </w:r>
            <w:r>
              <w:rPr>
                <w:noProof/>
                <w:webHidden/>
              </w:rPr>
              <w:fldChar w:fldCharType="separate"/>
            </w:r>
            <w:r>
              <w:rPr>
                <w:noProof/>
                <w:webHidden/>
              </w:rPr>
              <w:t>5</w:t>
            </w:r>
            <w:r>
              <w:rPr>
                <w:noProof/>
                <w:webHidden/>
              </w:rPr>
              <w:fldChar w:fldCharType="end"/>
            </w:r>
          </w:hyperlink>
        </w:p>
        <w:p w14:paraId="2808C7DB" w14:textId="5D67F09F" w:rsidR="00141FA8" w:rsidRDefault="00141FA8">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39162" w:history="1">
            <w:r w:rsidRPr="00FF5EF7">
              <w:rPr>
                <w:rStyle w:val="Hyperlnk"/>
                <w:noProof/>
              </w:rPr>
              <w:t>2. Ärendenas behandling under kongressen</w:t>
            </w:r>
            <w:r>
              <w:rPr>
                <w:noProof/>
                <w:webHidden/>
              </w:rPr>
              <w:tab/>
            </w:r>
            <w:r>
              <w:rPr>
                <w:noProof/>
                <w:webHidden/>
              </w:rPr>
              <w:fldChar w:fldCharType="begin"/>
            </w:r>
            <w:r>
              <w:rPr>
                <w:noProof/>
                <w:webHidden/>
              </w:rPr>
              <w:instrText xml:space="preserve"> PAGEREF _Toc170739162 \h </w:instrText>
            </w:r>
            <w:r>
              <w:rPr>
                <w:noProof/>
                <w:webHidden/>
              </w:rPr>
            </w:r>
            <w:r>
              <w:rPr>
                <w:noProof/>
                <w:webHidden/>
              </w:rPr>
              <w:fldChar w:fldCharType="separate"/>
            </w:r>
            <w:r>
              <w:rPr>
                <w:noProof/>
                <w:webHidden/>
              </w:rPr>
              <w:t>6</w:t>
            </w:r>
            <w:r>
              <w:rPr>
                <w:noProof/>
                <w:webHidden/>
              </w:rPr>
              <w:fldChar w:fldCharType="end"/>
            </w:r>
          </w:hyperlink>
        </w:p>
        <w:p w14:paraId="73E7E829" w14:textId="0885A801" w:rsidR="00141FA8" w:rsidRDefault="00141FA8">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9163" w:history="1">
            <w:r w:rsidRPr="00FF5EF7">
              <w:rPr>
                <w:rStyle w:val="Hyperlnk"/>
                <w:noProof/>
              </w:rPr>
              <w:t>2.1 Motioner</w:t>
            </w:r>
            <w:r>
              <w:rPr>
                <w:noProof/>
                <w:webHidden/>
              </w:rPr>
              <w:tab/>
            </w:r>
            <w:r>
              <w:rPr>
                <w:noProof/>
                <w:webHidden/>
              </w:rPr>
              <w:fldChar w:fldCharType="begin"/>
            </w:r>
            <w:r>
              <w:rPr>
                <w:noProof/>
                <w:webHidden/>
              </w:rPr>
              <w:instrText xml:space="preserve"> PAGEREF _Toc170739163 \h </w:instrText>
            </w:r>
            <w:r>
              <w:rPr>
                <w:noProof/>
                <w:webHidden/>
              </w:rPr>
            </w:r>
            <w:r>
              <w:rPr>
                <w:noProof/>
                <w:webHidden/>
              </w:rPr>
              <w:fldChar w:fldCharType="separate"/>
            </w:r>
            <w:r>
              <w:rPr>
                <w:noProof/>
                <w:webHidden/>
              </w:rPr>
              <w:t>6</w:t>
            </w:r>
            <w:r>
              <w:rPr>
                <w:noProof/>
                <w:webHidden/>
              </w:rPr>
              <w:fldChar w:fldCharType="end"/>
            </w:r>
          </w:hyperlink>
        </w:p>
        <w:p w14:paraId="22C2514D" w14:textId="64098399" w:rsidR="00141FA8" w:rsidRDefault="00141FA8">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9164" w:history="1">
            <w:r w:rsidRPr="00FF5EF7">
              <w:rPr>
                <w:rStyle w:val="Hyperlnk"/>
                <w:noProof/>
              </w:rPr>
              <w:t>2.2 Stadgeändringar</w:t>
            </w:r>
            <w:r>
              <w:rPr>
                <w:noProof/>
                <w:webHidden/>
              </w:rPr>
              <w:tab/>
            </w:r>
            <w:r>
              <w:rPr>
                <w:noProof/>
                <w:webHidden/>
              </w:rPr>
              <w:fldChar w:fldCharType="begin"/>
            </w:r>
            <w:r>
              <w:rPr>
                <w:noProof/>
                <w:webHidden/>
              </w:rPr>
              <w:instrText xml:space="preserve"> PAGEREF _Toc170739164 \h </w:instrText>
            </w:r>
            <w:r>
              <w:rPr>
                <w:noProof/>
                <w:webHidden/>
              </w:rPr>
            </w:r>
            <w:r>
              <w:rPr>
                <w:noProof/>
                <w:webHidden/>
              </w:rPr>
              <w:fldChar w:fldCharType="separate"/>
            </w:r>
            <w:r>
              <w:rPr>
                <w:noProof/>
                <w:webHidden/>
              </w:rPr>
              <w:t>6</w:t>
            </w:r>
            <w:r>
              <w:rPr>
                <w:noProof/>
                <w:webHidden/>
              </w:rPr>
              <w:fldChar w:fldCharType="end"/>
            </w:r>
          </w:hyperlink>
        </w:p>
        <w:p w14:paraId="13B5B9BD" w14:textId="6160703E" w:rsidR="00141FA8" w:rsidRDefault="00141FA8">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9165" w:history="1">
            <w:r w:rsidRPr="00FF5EF7">
              <w:rPr>
                <w:rStyle w:val="Hyperlnk"/>
                <w:noProof/>
              </w:rPr>
              <w:t>2.3 Uttalanden/öppet brev</w:t>
            </w:r>
            <w:r>
              <w:rPr>
                <w:noProof/>
                <w:webHidden/>
              </w:rPr>
              <w:tab/>
            </w:r>
            <w:r>
              <w:rPr>
                <w:noProof/>
                <w:webHidden/>
              </w:rPr>
              <w:fldChar w:fldCharType="begin"/>
            </w:r>
            <w:r>
              <w:rPr>
                <w:noProof/>
                <w:webHidden/>
              </w:rPr>
              <w:instrText xml:space="preserve"> PAGEREF _Toc170739165 \h </w:instrText>
            </w:r>
            <w:r>
              <w:rPr>
                <w:noProof/>
                <w:webHidden/>
              </w:rPr>
            </w:r>
            <w:r>
              <w:rPr>
                <w:noProof/>
                <w:webHidden/>
              </w:rPr>
              <w:fldChar w:fldCharType="separate"/>
            </w:r>
            <w:r>
              <w:rPr>
                <w:noProof/>
                <w:webHidden/>
              </w:rPr>
              <w:t>6</w:t>
            </w:r>
            <w:r>
              <w:rPr>
                <w:noProof/>
                <w:webHidden/>
              </w:rPr>
              <w:fldChar w:fldCharType="end"/>
            </w:r>
          </w:hyperlink>
        </w:p>
        <w:p w14:paraId="3DA33511" w14:textId="6B215CAC" w:rsidR="00141FA8" w:rsidRDefault="00141FA8">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9166" w:history="1">
            <w:r w:rsidRPr="00FF5EF7">
              <w:rPr>
                <w:rStyle w:val="Hyperlnk"/>
                <w:noProof/>
              </w:rPr>
              <w:t>2.4 Val</w:t>
            </w:r>
            <w:r>
              <w:rPr>
                <w:noProof/>
                <w:webHidden/>
              </w:rPr>
              <w:tab/>
            </w:r>
            <w:r>
              <w:rPr>
                <w:noProof/>
                <w:webHidden/>
              </w:rPr>
              <w:fldChar w:fldCharType="begin"/>
            </w:r>
            <w:r>
              <w:rPr>
                <w:noProof/>
                <w:webHidden/>
              </w:rPr>
              <w:instrText xml:space="preserve"> PAGEREF _Toc170739166 \h </w:instrText>
            </w:r>
            <w:r>
              <w:rPr>
                <w:noProof/>
                <w:webHidden/>
              </w:rPr>
            </w:r>
            <w:r>
              <w:rPr>
                <w:noProof/>
                <w:webHidden/>
              </w:rPr>
              <w:fldChar w:fldCharType="separate"/>
            </w:r>
            <w:r>
              <w:rPr>
                <w:noProof/>
                <w:webHidden/>
              </w:rPr>
              <w:t>7</w:t>
            </w:r>
            <w:r>
              <w:rPr>
                <w:noProof/>
                <w:webHidden/>
              </w:rPr>
              <w:fldChar w:fldCharType="end"/>
            </w:r>
          </w:hyperlink>
        </w:p>
        <w:p w14:paraId="3937A9DD" w14:textId="29E9D092" w:rsidR="00141FA8" w:rsidRDefault="00141FA8">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39167" w:history="1">
            <w:r w:rsidRPr="00FF5EF7">
              <w:rPr>
                <w:rStyle w:val="Hyperlnk"/>
                <w:noProof/>
              </w:rPr>
              <w:t>3. Kongressens arbete</w:t>
            </w:r>
            <w:r>
              <w:rPr>
                <w:noProof/>
                <w:webHidden/>
              </w:rPr>
              <w:tab/>
            </w:r>
            <w:r>
              <w:rPr>
                <w:noProof/>
                <w:webHidden/>
              </w:rPr>
              <w:fldChar w:fldCharType="begin"/>
            </w:r>
            <w:r>
              <w:rPr>
                <w:noProof/>
                <w:webHidden/>
              </w:rPr>
              <w:instrText xml:space="preserve"> PAGEREF _Toc170739167 \h </w:instrText>
            </w:r>
            <w:r>
              <w:rPr>
                <w:noProof/>
                <w:webHidden/>
              </w:rPr>
            </w:r>
            <w:r>
              <w:rPr>
                <w:noProof/>
                <w:webHidden/>
              </w:rPr>
              <w:fldChar w:fldCharType="separate"/>
            </w:r>
            <w:r>
              <w:rPr>
                <w:noProof/>
                <w:webHidden/>
              </w:rPr>
              <w:t>7</w:t>
            </w:r>
            <w:r>
              <w:rPr>
                <w:noProof/>
                <w:webHidden/>
              </w:rPr>
              <w:fldChar w:fldCharType="end"/>
            </w:r>
          </w:hyperlink>
        </w:p>
        <w:p w14:paraId="277C5136" w14:textId="3E535524" w:rsidR="00141FA8" w:rsidRDefault="00141FA8">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9168" w:history="1">
            <w:r w:rsidRPr="00FF5EF7">
              <w:rPr>
                <w:rStyle w:val="Hyperlnk"/>
                <w:noProof/>
              </w:rPr>
              <w:t>3.1 Plenum</w:t>
            </w:r>
            <w:r>
              <w:rPr>
                <w:noProof/>
                <w:webHidden/>
              </w:rPr>
              <w:tab/>
            </w:r>
            <w:r>
              <w:rPr>
                <w:noProof/>
                <w:webHidden/>
              </w:rPr>
              <w:fldChar w:fldCharType="begin"/>
            </w:r>
            <w:r>
              <w:rPr>
                <w:noProof/>
                <w:webHidden/>
              </w:rPr>
              <w:instrText xml:space="preserve"> PAGEREF _Toc170739168 \h </w:instrText>
            </w:r>
            <w:r>
              <w:rPr>
                <w:noProof/>
                <w:webHidden/>
              </w:rPr>
            </w:r>
            <w:r>
              <w:rPr>
                <w:noProof/>
                <w:webHidden/>
              </w:rPr>
              <w:fldChar w:fldCharType="separate"/>
            </w:r>
            <w:r>
              <w:rPr>
                <w:noProof/>
                <w:webHidden/>
              </w:rPr>
              <w:t>7</w:t>
            </w:r>
            <w:r>
              <w:rPr>
                <w:noProof/>
                <w:webHidden/>
              </w:rPr>
              <w:fldChar w:fldCharType="end"/>
            </w:r>
          </w:hyperlink>
        </w:p>
        <w:p w14:paraId="67445ADC" w14:textId="55C42961" w:rsidR="00141FA8" w:rsidRDefault="00141FA8">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9169" w:history="1">
            <w:r w:rsidRPr="00FF5EF7">
              <w:rPr>
                <w:rStyle w:val="Hyperlnk"/>
                <w:noProof/>
              </w:rPr>
              <w:t>3.2 Yttrande-, förslags- och rösträtt</w:t>
            </w:r>
            <w:r>
              <w:rPr>
                <w:noProof/>
                <w:webHidden/>
              </w:rPr>
              <w:tab/>
            </w:r>
            <w:r>
              <w:rPr>
                <w:noProof/>
                <w:webHidden/>
              </w:rPr>
              <w:fldChar w:fldCharType="begin"/>
            </w:r>
            <w:r>
              <w:rPr>
                <w:noProof/>
                <w:webHidden/>
              </w:rPr>
              <w:instrText xml:space="preserve"> PAGEREF _Toc170739169 \h </w:instrText>
            </w:r>
            <w:r>
              <w:rPr>
                <w:noProof/>
                <w:webHidden/>
              </w:rPr>
            </w:r>
            <w:r>
              <w:rPr>
                <w:noProof/>
                <w:webHidden/>
              </w:rPr>
              <w:fldChar w:fldCharType="separate"/>
            </w:r>
            <w:r>
              <w:rPr>
                <w:noProof/>
                <w:webHidden/>
              </w:rPr>
              <w:t>8</w:t>
            </w:r>
            <w:r>
              <w:rPr>
                <w:noProof/>
                <w:webHidden/>
              </w:rPr>
              <w:fldChar w:fldCharType="end"/>
            </w:r>
          </w:hyperlink>
        </w:p>
        <w:p w14:paraId="445E8662" w14:textId="0340A18B" w:rsidR="00141FA8" w:rsidRDefault="00141FA8">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9170" w:history="1">
            <w:r w:rsidRPr="00FF5EF7">
              <w:rPr>
                <w:rStyle w:val="Hyperlnk"/>
                <w:noProof/>
              </w:rPr>
              <w:t>3.3 Begära och få ordet</w:t>
            </w:r>
            <w:r>
              <w:rPr>
                <w:noProof/>
                <w:webHidden/>
              </w:rPr>
              <w:tab/>
            </w:r>
            <w:r>
              <w:rPr>
                <w:noProof/>
                <w:webHidden/>
              </w:rPr>
              <w:fldChar w:fldCharType="begin"/>
            </w:r>
            <w:r>
              <w:rPr>
                <w:noProof/>
                <w:webHidden/>
              </w:rPr>
              <w:instrText xml:space="preserve"> PAGEREF _Toc170739170 \h </w:instrText>
            </w:r>
            <w:r>
              <w:rPr>
                <w:noProof/>
                <w:webHidden/>
              </w:rPr>
            </w:r>
            <w:r>
              <w:rPr>
                <w:noProof/>
                <w:webHidden/>
              </w:rPr>
              <w:fldChar w:fldCharType="separate"/>
            </w:r>
            <w:r>
              <w:rPr>
                <w:noProof/>
                <w:webHidden/>
              </w:rPr>
              <w:t>8</w:t>
            </w:r>
            <w:r>
              <w:rPr>
                <w:noProof/>
                <w:webHidden/>
              </w:rPr>
              <w:fldChar w:fldCharType="end"/>
            </w:r>
          </w:hyperlink>
        </w:p>
        <w:p w14:paraId="79563CFB" w14:textId="50035019" w:rsidR="00141FA8" w:rsidRDefault="00141FA8">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9171" w:history="1">
            <w:r w:rsidRPr="00FF5EF7">
              <w:rPr>
                <w:rStyle w:val="Hyperlnk"/>
                <w:noProof/>
              </w:rPr>
              <w:t>3.4 Tidsbegränsning</w:t>
            </w:r>
            <w:r>
              <w:rPr>
                <w:noProof/>
                <w:webHidden/>
              </w:rPr>
              <w:tab/>
            </w:r>
            <w:r>
              <w:rPr>
                <w:noProof/>
                <w:webHidden/>
              </w:rPr>
              <w:fldChar w:fldCharType="begin"/>
            </w:r>
            <w:r>
              <w:rPr>
                <w:noProof/>
                <w:webHidden/>
              </w:rPr>
              <w:instrText xml:space="preserve"> PAGEREF _Toc170739171 \h </w:instrText>
            </w:r>
            <w:r>
              <w:rPr>
                <w:noProof/>
                <w:webHidden/>
              </w:rPr>
            </w:r>
            <w:r>
              <w:rPr>
                <w:noProof/>
                <w:webHidden/>
              </w:rPr>
              <w:fldChar w:fldCharType="separate"/>
            </w:r>
            <w:r>
              <w:rPr>
                <w:noProof/>
                <w:webHidden/>
              </w:rPr>
              <w:t>9</w:t>
            </w:r>
            <w:r>
              <w:rPr>
                <w:noProof/>
                <w:webHidden/>
              </w:rPr>
              <w:fldChar w:fldCharType="end"/>
            </w:r>
          </w:hyperlink>
        </w:p>
        <w:p w14:paraId="7C6E7226" w14:textId="0F8EB6F5" w:rsidR="00141FA8" w:rsidRDefault="00141FA8">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9172" w:history="1">
            <w:r w:rsidRPr="00FF5EF7">
              <w:rPr>
                <w:rStyle w:val="Hyperlnk"/>
                <w:noProof/>
              </w:rPr>
              <w:t>3.5 Ordningsfråga och sakupplysning</w:t>
            </w:r>
            <w:r>
              <w:rPr>
                <w:noProof/>
                <w:webHidden/>
              </w:rPr>
              <w:tab/>
            </w:r>
            <w:r>
              <w:rPr>
                <w:noProof/>
                <w:webHidden/>
              </w:rPr>
              <w:fldChar w:fldCharType="begin"/>
            </w:r>
            <w:r>
              <w:rPr>
                <w:noProof/>
                <w:webHidden/>
              </w:rPr>
              <w:instrText xml:space="preserve"> PAGEREF _Toc170739172 \h </w:instrText>
            </w:r>
            <w:r>
              <w:rPr>
                <w:noProof/>
                <w:webHidden/>
              </w:rPr>
            </w:r>
            <w:r>
              <w:rPr>
                <w:noProof/>
                <w:webHidden/>
              </w:rPr>
              <w:fldChar w:fldCharType="separate"/>
            </w:r>
            <w:r>
              <w:rPr>
                <w:noProof/>
                <w:webHidden/>
              </w:rPr>
              <w:t>9</w:t>
            </w:r>
            <w:r>
              <w:rPr>
                <w:noProof/>
                <w:webHidden/>
              </w:rPr>
              <w:fldChar w:fldCharType="end"/>
            </w:r>
          </w:hyperlink>
        </w:p>
        <w:p w14:paraId="341E1D82" w14:textId="341EE764" w:rsidR="00141FA8" w:rsidRDefault="00141FA8">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9173" w:history="1">
            <w:r w:rsidRPr="00FF5EF7">
              <w:rPr>
                <w:rStyle w:val="Hyperlnk"/>
                <w:noProof/>
              </w:rPr>
              <w:t>3.6 Streck i debatten</w:t>
            </w:r>
            <w:r>
              <w:rPr>
                <w:noProof/>
                <w:webHidden/>
              </w:rPr>
              <w:tab/>
            </w:r>
            <w:r>
              <w:rPr>
                <w:noProof/>
                <w:webHidden/>
              </w:rPr>
              <w:fldChar w:fldCharType="begin"/>
            </w:r>
            <w:r>
              <w:rPr>
                <w:noProof/>
                <w:webHidden/>
              </w:rPr>
              <w:instrText xml:space="preserve"> PAGEREF _Toc170739173 \h </w:instrText>
            </w:r>
            <w:r>
              <w:rPr>
                <w:noProof/>
                <w:webHidden/>
              </w:rPr>
            </w:r>
            <w:r>
              <w:rPr>
                <w:noProof/>
                <w:webHidden/>
              </w:rPr>
              <w:fldChar w:fldCharType="separate"/>
            </w:r>
            <w:r>
              <w:rPr>
                <w:noProof/>
                <w:webHidden/>
              </w:rPr>
              <w:t>9</w:t>
            </w:r>
            <w:r>
              <w:rPr>
                <w:noProof/>
                <w:webHidden/>
              </w:rPr>
              <w:fldChar w:fldCharType="end"/>
            </w:r>
          </w:hyperlink>
        </w:p>
        <w:p w14:paraId="025EC7E4" w14:textId="76EBAFB4" w:rsidR="00141FA8" w:rsidRDefault="00141FA8">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9174" w:history="1">
            <w:r w:rsidRPr="00FF5EF7">
              <w:rPr>
                <w:rStyle w:val="Hyperlnk"/>
                <w:noProof/>
              </w:rPr>
              <w:t>3.7 Omröstning</w:t>
            </w:r>
            <w:r>
              <w:rPr>
                <w:noProof/>
                <w:webHidden/>
              </w:rPr>
              <w:tab/>
            </w:r>
            <w:r>
              <w:rPr>
                <w:noProof/>
                <w:webHidden/>
              </w:rPr>
              <w:fldChar w:fldCharType="begin"/>
            </w:r>
            <w:r>
              <w:rPr>
                <w:noProof/>
                <w:webHidden/>
              </w:rPr>
              <w:instrText xml:space="preserve"> PAGEREF _Toc170739174 \h </w:instrText>
            </w:r>
            <w:r>
              <w:rPr>
                <w:noProof/>
                <w:webHidden/>
              </w:rPr>
            </w:r>
            <w:r>
              <w:rPr>
                <w:noProof/>
                <w:webHidden/>
              </w:rPr>
              <w:fldChar w:fldCharType="separate"/>
            </w:r>
            <w:r>
              <w:rPr>
                <w:noProof/>
                <w:webHidden/>
              </w:rPr>
              <w:t>10</w:t>
            </w:r>
            <w:r>
              <w:rPr>
                <w:noProof/>
                <w:webHidden/>
              </w:rPr>
              <w:fldChar w:fldCharType="end"/>
            </w:r>
          </w:hyperlink>
        </w:p>
        <w:p w14:paraId="09272A22" w14:textId="6D11186C" w:rsidR="00141FA8" w:rsidRDefault="00141FA8">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9175" w:history="1">
            <w:r w:rsidRPr="00FF5EF7">
              <w:rPr>
                <w:rStyle w:val="Hyperlnk"/>
                <w:noProof/>
              </w:rPr>
              <w:t>3.8 Reservation</w:t>
            </w:r>
            <w:r>
              <w:rPr>
                <w:noProof/>
                <w:webHidden/>
              </w:rPr>
              <w:tab/>
            </w:r>
            <w:r>
              <w:rPr>
                <w:noProof/>
                <w:webHidden/>
              </w:rPr>
              <w:fldChar w:fldCharType="begin"/>
            </w:r>
            <w:r>
              <w:rPr>
                <w:noProof/>
                <w:webHidden/>
              </w:rPr>
              <w:instrText xml:space="preserve"> PAGEREF _Toc170739175 \h </w:instrText>
            </w:r>
            <w:r>
              <w:rPr>
                <w:noProof/>
                <w:webHidden/>
              </w:rPr>
            </w:r>
            <w:r>
              <w:rPr>
                <w:noProof/>
                <w:webHidden/>
              </w:rPr>
              <w:fldChar w:fldCharType="separate"/>
            </w:r>
            <w:r>
              <w:rPr>
                <w:noProof/>
                <w:webHidden/>
              </w:rPr>
              <w:t>10</w:t>
            </w:r>
            <w:r>
              <w:rPr>
                <w:noProof/>
                <w:webHidden/>
              </w:rPr>
              <w:fldChar w:fldCharType="end"/>
            </w:r>
          </w:hyperlink>
        </w:p>
        <w:p w14:paraId="3E880597" w14:textId="0C84D85E" w:rsidR="00141FA8" w:rsidRDefault="00141FA8">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39176" w:history="1">
            <w:r w:rsidRPr="00FF5EF7">
              <w:rPr>
                <w:rStyle w:val="Hyperlnk"/>
                <w:noProof/>
              </w:rPr>
              <w:t>3.9 Protokoll</w:t>
            </w:r>
            <w:r>
              <w:rPr>
                <w:noProof/>
                <w:webHidden/>
              </w:rPr>
              <w:tab/>
            </w:r>
            <w:r>
              <w:rPr>
                <w:noProof/>
                <w:webHidden/>
              </w:rPr>
              <w:fldChar w:fldCharType="begin"/>
            </w:r>
            <w:r>
              <w:rPr>
                <w:noProof/>
                <w:webHidden/>
              </w:rPr>
              <w:instrText xml:space="preserve"> PAGEREF _Toc170739176 \h </w:instrText>
            </w:r>
            <w:r>
              <w:rPr>
                <w:noProof/>
                <w:webHidden/>
              </w:rPr>
            </w:r>
            <w:r>
              <w:rPr>
                <w:noProof/>
                <w:webHidden/>
              </w:rPr>
              <w:fldChar w:fldCharType="separate"/>
            </w:r>
            <w:r>
              <w:rPr>
                <w:noProof/>
                <w:webHidden/>
              </w:rPr>
              <w:t>10</w:t>
            </w:r>
            <w:r>
              <w:rPr>
                <w:noProof/>
                <w:webHidden/>
              </w:rPr>
              <w:fldChar w:fldCharType="end"/>
            </w:r>
          </w:hyperlink>
        </w:p>
        <w:p w14:paraId="50C1F4CE" w14:textId="034B34E9" w:rsidR="001330B0" w:rsidRDefault="005B7204">
          <w:r>
            <w:fldChar w:fldCharType="end"/>
          </w:r>
        </w:p>
      </w:sdtContent>
    </w:sdt>
    <w:p w14:paraId="3BD96F08" w14:textId="77777777" w:rsidR="00634FB8" w:rsidRDefault="00DD5881" w:rsidP="00634FB8">
      <w:pPr>
        <w:rPr>
          <w:sz w:val="36"/>
        </w:rPr>
      </w:pPr>
      <w:r w:rsidRPr="00634FB8">
        <w:rPr>
          <w:lang w:val="en-US"/>
        </w:rPr>
        <w:br w:type="page"/>
      </w:r>
    </w:p>
    <w:p w14:paraId="6FDA4B46" w14:textId="77777777" w:rsidR="00FB1A92" w:rsidRDefault="00FB1A92" w:rsidP="00FB1A92">
      <w:pPr>
        <w:pStyle w:val="Rubrik2"/>
        <w:spacing w:after="240"/>
        <w:rPr>
          <w:b w:val="0"/>
          <w:bCs w:val="0"/>
        </w:rPr>
      </w:pPr>
      <w:bookmarkStart w:id="2" w:name="_Toc168256812"/>
      <w:bookmarkStart w:id="3" w:name="_Toc170739156"/>
      <w:r w:rsidRPr="009817BA">
        <w:lastRenderedPageBreak/>
        <w:t>Förslag till beslut</w:t>
      </w:r>
      <w:bookmarkEnd w:id="2"/>
      <w:bookmarkEnd w:id="3"/>
    </w:p>
    <w:p w14:paraId="2486B8BD" w14:textId="105B5CBD" w:rsidR="00FB1A92" w:rsidRDefault="00FB1A92" w:rsidP="00FB1A92">
      <w:r>
        <w:t xml:space="preserve">Förbundsstyrelsen överlämnar härmed förslag till </w:t>
      </w:r>
      <w:r w:rsidR="008848CE">
        <w:t>arbetsformer</w:t>
      </w:r>
      <w:r>
        <w:t>. Kongressen föreslås besluta:</w:t>
      </w:r>
    </w:p>
    <w:p w14:paraId="5F69EB52" w14:textId="77777777" w:rsidR="00FB1A92" w:rsidRPr="00BC1E19" w:rsidRDefault="00FB1A92" w:rsidP="00FB1A92"/>
    <w:p w14:paraId="7D759F9F" w14:textId="744E43FF" w:rsidR="00FB1A92" w:rsidRPr="009817BA" w:rsidRDefault="00FB1A92" w:rsidP="00FB1A92">
      <w:pPr>
        <w:tabs>
          <w:tab w:val="left" w:pos="567"/>
        </w:tabs>
        <w:spacing w:line="276" w:lineRule="auto"/>
        <w:ind w:left="567" w:hanging="567"/>
      </w:pPr>
      <w:r w:rsidRPr="009817BA">
        <w:rPr>
          <w:b/>
          <w:bCs/>
        </w:rPr>
        <w:t>att</w:t>
      </w:r>
      <w:r w:rsidRPr="009817BA">
        <w:tab/>
      </w:r>
      <w:r w:rsidR="008848CE">
        <w:t>fastställa arbetsformerna för kongressen.</w:t>
      </w:r>
    </w:p>
    <w:p w14:paraId="2CE7CFFF" w14:textId="77777777" w:rsidR="00B749CB" w:rsidRDefault="00B749CB">
      <w:pPr>
        <w:rPr>
          <w:sz w:val="36"/>
        </w:rPr>
      </w:pPr>
      <w:r>
        <w:rPr>
          <w:sz w:val="36"/>
        </w:rPr>
        <w:br w:type="page"/>
      </w:r>
    </w:p>
    <w:p w14:paraId="22130427" w14:textId="2DF1CA26" w:rsidR="00B749CB" w:rsidRPr="00EB7D09" w:rsidRDefault="00B749CB" w:rsidP="00B749CB">
      <w:pPr>
        <w:pStyle w:val="Rubrik1"/>
        <w:rPr>
          <w:sz w:val="48"/>
          <w:szCs w:val="48"/>
        </w:rPr>
      </w:pPr>
      <w:bookmarkStart w:id="4" w:name="_Toc64885482"/>
      <w:bookmarkStart w:id="5" w:name="_Toc170739157"/>
      <w:r w:rsidRPr="00B749CB">
        <w:lastRenderedPageBreak/>
        <w:t>Arbetsformer</w:t>
      </w:r>
      <w:bookmarkEnd w:id="4"/>
      <w:bookmarkEnd w:id="5"/>
    </w:p>
    <w:p w14:paraId="4E931526" w14:textId="77777777" w:rsidR="00B749CB" w:rsidRDefault="00B749CB" w:rsidP="00B749CB">
      <w:pPr>
        <w:pStyle w:val="Rubrik2"/>
      </w:pPr>
      <w:bookmarkStart w:id="6" w:name="_Toc205956138"/>
      <w:bookmarkStart w:id="7" w:name="_Toc202749622"/>
      <w:bookmarkStart w:id="8" w:name="_Toc202748531"/>
      <w:bookmarkStart w:id="9" w:name="_Toc202672599"/>
      <w:bookmarkStart w:id="10" w:name="_Toc73361853"/>
      <w:bookmarkStart w:id="11" w:name="_Toc170739158"/>
      <w:r>
        <w:t>Inledning</w:t>
      </w:r>
      <w:bookmarkEnd w:id="6"/>
      <w:bookmarkEnd w:id="7"/>
      <w:bookmarkEnd w:id="8"/>
      <w:bookmarkEnd w:id="9"/>
      <w:bookmarkEnd w:id="10"/>
      <w:bookmarkEnd w:id="11"/>
    </w:p>
    <w:p w14:paraId="2407CD0C" w14:textId="77777777" w:rsidR="00B749CB" w:rsidRDefault="00B749CB" w:rsidP="00B749CB">
      <w:pPr>
        <w:tabs>
          <w:tab w:val="left" w:pos="567"/>
          <w:tab w:val="left" w:pos="851"/>
        </w:tabs>
        <w:rPr>
          <w:rFonts w:cs="Arial"/>
        </w:rPr>
      </w:pPr>
      <w:r>
        <w:rPr>
          <w:rFonts w:cs="Arial"/>
        </w:rPr>
        <w:t>För att vi ska hinna igenom alla ärenden på ett bra sätt under de fyra dagar som står till buds, behöver vi arbeta effektivt. Styrelsens ambition är att vi ska hinna ta kaffepauser och slippa plenum på kvällarna. Detta förutsätter dock en god mötesdisciplin från oss alla som medverkar.</w:t>
      </w:r>
    </w:p>
    <w:p w14:paraId="5A520C04" w14:textId="77777777" w:rsidR="00B749CB" w:rsidRDefault="00B749CB" w:rsidP="00B749CB">
      <w:pPr>
        <w:tabs>
          <w:tab w:val="left" w:pos="567"/>
          <w:tab w:val="left" w:pos="851"/>
        </w:tabs>
        <w:rPr>
          <w:rFonts w:cs="Arial"/>
        </w:rPr>
      </w:pPr>
    </w:p>
    <w:p w14:paraId="18A3DA4F" w14:textId="77777777" w:rsidR="00B749CB" w:rsidRDefault="00B749CB" w:rsidP="00B749CB">
      <w:pPr>
        <w:tabs>
          <w:tab w:val="left" w:pos="567"/>
          <w:tab w:val="left" w:pos="851"/>
        </w:tabs>
        <w:rPr>
          <w:rFonts w:cs="Arial"/>
        </w:rPr>
      </w:pPr>
      <w:r>
        <w:rPr>
          <w:rFonts w:cs="Arial"/>
        </w:rPr>
        <w:t>Låt oss tillsammans hjälpas åt att genomföra en kongress utan stress, där alla förslag och yrkanden hinner behandlas och där ingen känner sig överkörd!</w:t>
      </w:r>
    </w:p>
    <w:p w14:paraId="60FACEE8" w14:textId="77777777" w:rsidR="00B749CB" w:rsidRDefault="00B749CB" w:rsidP="00B749CB">
      <w:pPr>
        <w:tabs>
          <w:tab w:val="left" w:pos="567"/>
          <w:tab w:val="left" w:pos="851"/>
        </w:tabs>
        <w:rPr>
          <w:rFonts w:cs="Arial"/>
        </w:rPr>
      </w:pPr>
    </w:p>
    <w:p w14:paraId="10E07BB1" w14:textId="77777777" w:rsidR="00B749CB" w:rsidRDefault="00B749CB" w:rsidP="00B749CB">
      <w:pPr>
        <w:pStyle w:val="Rubrik2"/>
      </w:pPr>
      <w:bookmarkStart w:id="12" w:name="_Toc73361854"/>
      <w:bookmarkStart w:id="13" w:name="_Toc170739159"/>
      <w:r>
        <w:t xml:space="preserve">1. Förberedelser inför </w:t>
      </w:r>
      <w:r w:rsidRPr="00B749CB">
        <w:t>kongressen</w:t>
      </w:r>
      <w:bookmarkEnd w:id="12"/>
      <w:bookmarkEnd w:id="13"/>
    </w:p>
    <w:p w14:paraId="0BB3632D" w14:textId="5849043A" w:rsidR="00B749CB" w:rsidRPr="00F415F5" w:rsidRDefault="00B749CB" w:rsidP="00B749CB">
      <w:pPr>
        <w:tabs>
          <w:tab w:val="left" w:pos="426"/>
          <w:tab w:val="left" w:pos="851"/>
        </w:tabs>
        <w:rPr>
          <w:bCs/>
        </w:rPr>
      </w:pPr>
      <w:r>
        <w:rPr>
          <w:rFonts w:cs="Arial"/>
        </w:rPr>
        <w:t>Rapport från Synskadades Stiftelse, stadgar, rapport om medlemsutveckling, rapport om likabehandling och strategi för jämställdhet,</w:t>
      </w:r>
      <w:r w:rsidRPr="00505C0E">
        <w:t xml:space="preserve"> </w:t>
      </w:r>
      <w:r>
        <w:t xml:space="preserve">rapport om ”Ska SRF ägna sig åt affärsverksamhet”, </w:t>
      </w:r>
      <w:r>
        <w:rPr>
          <w:rFonts w:cs="Arial"/>
        </w:rPr>
        <w:t>verksamhetsinriktning, Intressepolitiskt program, avgifter, ekonomisk strategi, arvoden, övriga motioner samt de val som ska göras vid kongressen bör ha behandlats i distriktens delegationer och av branschföreningarnas ombud före kongressen. Distrikten har i kallelsen till kongressen uppmanats att arrangera träffar för ombuden inför kongressen. Flertalet av dessa frågor kommer även att tas upp i utskottsarbeten via Teams inför kongressen.</w:t>
      </w:r>
    </w:p>
    <w:p w14:paraId="7BF05CAF" w14:textId="77777777" w:rsidR="00B749CB" w:rsidRDefault="00B749CB" w:rsidP="00B749CB">
      <w:pPr>
        <w:tabs>
          <w:tab w:val="left" w:pos="426"/>
          <w:tab w:val="left" w:pos="851"/>
        </w:tabs>
        <w:rPr>
          <w:rFonts w:cs="Arial"/>
        </w:rPr>
      </w:pPr>
    </w:p>
    <w:p w14:paraId="4F208D46" w14:textId="77777777" w:rsidR="00B749CB" w:rsidRDefault="00B749CB" w:rsidP="00B749CB">
      <w:pPr>
        <w:pStyle w:val="Rubrik3"/>
        <w:keepLines w:val="0"/>
        <w:numPr>
          <w:ilvl w:val="1"/>
          <w:numId w:val="19"/>
        </w:numPr>
        <w:spacing w:before="240" w:after="60"/>
        <w:ind w:left="567" w:hanging="567"/>
      </w:pPr>
      <w:bookmarkStart w:id="14" w:name="_Toc73361855"/>
      <w:bookmarkStart w:id="15" w:name="_Toc170739160"/>
      <w:r>
        <w:t>Yrkanden</w:t>
      </w:r>
      <w:bookmarkEnd w:id="14"/>
      <w:bookmarkEnd w:id="15"/>
    </w:p>
    <w:p w14:paraId="2ED89F41" w14:textId="77777777" w:rsidR="00B749CB" w:rsidRDefault="00B749CB" w:rsidP="00B749CB">
      <w:pPr>
        <w:tabs>
          <w:tab w:val="left" w:pos="567"/>
          <w:tab w:val="left" w:pos="993"/>
        </w:tabs>
        <w:rPr>
          <w:rFonts w:cs="Arial"/>
        </w:rPr>
      </w:pPr>
      <w:r>
        <w:rPr>
          <w:rFonts w:cs="Arial"/>
        </w:rPr>
        <w:t xml:space="preserve">Alla skriftliga yrkanden skall vara inskickade till kansliet senast den 4 oktober, via epost till </w:t>
      </w:r>
      <w:hyperlink r:id="rId11" w:history="1">
        <w:r>
          <w:rPr>
            <w:rStyle w:val="Hyperlnk"/>
            <w:rFonts w:cs="Arial"/>
          </w:rPr>
          <w:t>yrkanden@srf.nu</w:t>
        </w:r>
      </w:hyperlink>
      <w:r>
        <w:rPr>
          <w:rFonts w:cs="Arial"/>
        </w:rPr>
        <w:t>,</w:t>
      </w:r>
    </w:p>
    <w:p w14:paraId="47625EDF" w14:textId="77777777" w:rsidR="00B749CB" w:rsidRDefault="00B749CB" w:rsidP="00B749CB">
      <w:pPr>
        <w:tabs>
          <w:tab w:val="left" w:pos="567"/>
          <w:tab w:val="left" w:pos="993"/>
        </w:tabs>
        <w:rPr>
          <w:rFonts w:cs="Arial"/>
        </w:rPr>
      </w:pPr>
      <w:r>
        <w:rPr>
          <w:rFonts w:cs="Arial"/>
        </w:rPr>
        <w:t>så kan behandlingen i ple</w:t>
      </w:r>
      <w:r>
        <w:rPr>
          <w:rFonts w:cs="Arial"/>
        </w:rPr>
        <w:softHyphen/>
        <w:t>num förberedas av kongressordförandena och gå smidi</w:t>
      </w:r>
      <w:r>
        <w:rPr>
          <w:rFonts w:cs="Arial"/>
        </w:rPr>
        <w:softHyphen/>
        <w:t>gare. Yrkandena produceras på läsbara medier och finns tillgängliga under kongressen.</w:t>
      </w:r>
    </w:p>
    <w:p w14:paraId="23DE7E2F" w14:textId="77777777" w:rsidR="00B749CB" w:rsidRDefault="00B749CB" w:rsidP="00B749CB">
      <w:pPr>
        <w:tabs>
          <w:tab w:val="left" w:pos="567"/>
          <w:tab w:val="left" w:pos="993"/>
        </w:tabs>
        <w:rPr>
          <w:rFonts w:cs="Arial"/>
        </w:rPr>
      </w:pPr>
    </w:p>
    <w:p w14:paraId="299B9D81" w14:textId="77777777" w:rsidR="00B749CB" w:rsidRDefault="00B749CB" w:rsidP="00B749CB">
      <w:pPr>
        <w:pStyle w:val="Rubrik3"/>
      </w:pPr>
      <w:bookmarkStart w:id="16" w:name="_Toc73361856"/>
      <w:bookmarkStart w:id="17" w:name="_Toc170739161"/>
      <w:r>
        <w:t>1.2 Utskott</w:t>
      </w:r>
      <w:bookmarkEnd w:id="16"/>
      <w:bookmarkEnd w:id="17"/>
    </w:p>
    <w:p w14:paraId="6996762B" w14:textId="77777777" w:rsidR="00B749CB" w:rsidRDefault="00B749CB" w:rsidP="00B749CB">
      <w:pPr>
        <w:tabs>
          <w:tab w:val="left" w:pos="567"/>
          <w:tab w:val="left" w:pos="993"/>
        </w:tabs>
        <w:rPr>
          <w:rFonts w:cs="Arial"/>
        </w:rPr>
      </w:pPr>
      <w:r>
        <w:rPr>
          <w:rFonts w:cs="Arial"/>
        </w:rPr>
        <w:t>Riksförbundet bjuder in kongressombuden till utskott via Teams under fem kvällar före kongressen. Ombuden har anmält vilket/vilka utskott de vill delta i vid kongressanmälan, och fördelas ut på utskotten.</w:t>
      </w:r>
    </w:p>
    <w:p w14:paraId="4C404DE0" w14:textId="77777777" w:rsidR="00B749CB" w:rsidRDefault="00B749CB" w:rsidP="00B749CB">
      <w:pPr>
        <w:tabs>
          <w:tab w:val="left" w:pos="567"/>
          <w:tab w:val="left" w:pos="993"/>
        </w:tabs>
        <w:rPr>
          <w:rFonts w:cs="Arial"/>
        </w:rPr>
      </w:pPr>
    </w:p>
    <w:p w14:paraId="2BBDF2A6" w14:textId="77777777" w:rsidR="00B749CB" w:rsidRDefault="00B749CB">
      <w:pPr>
        <w:rPr>
          <w:rFonts w:eastAsiaTheme="majorEastAsia" w:cstheme="majorBidi"/>
          <w:b/>
          <w:bCs/>
          <w:sz w:val="32"/>
          <w:szCs w:val="26"/>
        </w:rPr>
      </w:pPr>
      <w:bookmarkStart w:id="18" w:name="_Toc205956139"/>
      <w:bookmarkStart w:id="19" w:name="_Toc202749623"/>
      <w:bookmarkStart w:id="20" w:name="_Toc202748532"/>
      <w:bookmarkStart w:id="21" w:name="_Toc202672600"/>
      <w:bookmarkStart w:id="22" w:name="_Toc73361858"/>
      <w:r>
        <w:br w:type="page"/>
      </w:r>
    </w:p>
    <w:p w14:paraId="59F866AF" w14:textId="6350BF0B" w:rsidR="00B749CB" w:rsidRDefault="00B749CB" w:rsidP="00B749CB">
      <w:pPr>
        <w:pStyle w:val="Rubrik2"/>
      </w:pPr>
      <w:bookmarkStart w:id="23" w:name="_Toc170739162"/>
      <w:r>
        <w:lastRenderedPageBreak/>
        <w:t>2. Ärendenas behandling</w:t>
      </w:r>
      <w:bookmarkEnd w:id="18"/>
      <w:bookmarkEnd w:id="19"/>
      <w:bookmarkEnd w:id="20"/>
      <w:bookmarkEnd w:id="21"/>
      <w:r>
        <w:t xml:space="preserve"> under kongressen</w:t>
      </w:r>
      <w:bookmarkEnd w:id="22"/>
      <w:bookmarkEnd w:id="23"/>
    </w:p>
    <w:p w14:paraId="6AF47D72" w14:textId="77777777" w:rsidR="00B749CB" w:rsidRDefault="00B749CB" w:rsidP="00B749CB">
      <w:r>
        <w:t>Besluten fattas i plenum, där förbundsstyrelsens förslag är huvudförslag och förslagen från ombuden är motförslag.</w:t>
      </w:r>
    </w:p>
    <w:p w14:paraId="407D7F5E" w14:textId="77777777" w:rsidR="00B749CB" w:rsidRDefault="00B749CB" w:rsidP="00B749CB">
      <w:r>
        <w:t>Valberedningen har förberett förslag till arvoden och till valen. Beredningsutskottet lägger förslag om arvode och val av valberedning samt utformningen av uttalanden/öppet brev. Beredningsutskottets arbete sker före kongressen och jämsides med förhandlingarna.</w:t>
      </w:r>
    </w:p>
    <w:p w14:paraId="298C03DB" w14:textId="77777777" w:rsidR="00B749CB" w:rsidRDefault="00B749CB" w:rsidP="00B749CB"/>
    <w:p w14:paraId="7B7C9FB4" w14:textId="77777777" w:rsidR="00B749CB" w:rsidRDefault="00B749CB" w:rsidP="00B749CB">
      <w:pPr>
        <w:pStyle w:val="Rubrik3"/>
      </w:pPr>
      <w:bookmarkStart w:id="24" w:name="_Toc73361859"/>
      <w:bookmarkStart w:id="25" w:name="_Toc170739163"/>
      <w:r>
        <w:t>2.1 Motioner</w:t>
      </w:r>
      <w:bookmarkEnd w:id="24"/>
      <w:bookmarkEnd w:id="25"/>
    </w:p>
    <w:p w14:paraId="7D0EF9A7" w14:textId="77777777" w:rsidR="00B749CB" w:rsidRDefault="00B749CB" w:rsidP="00B749CB">
      <w:r>
        <w:t>Motionerna till kongressen behandlas i samband med de punkter på dagordningen de berör. De motioner som inte kan hänföras till någon av dagordningspunkterna behandlas under punkten Övriga motioner.</w:t>
      </w:r>
    </w:p>
    <w:p w14:paraId="428C89A8" w14:textId="77777777" w:rsidR="00B749CB" w:rsidRDefault="00B749CB" w:rsidP="00B749CB">
      <w:pPr>
        <w:rPr>
          <w:rFonts w:cs="Arial"/>
        </w:rPr>
      </w:pPr>
    </w:p>
    <w:p w14:paraId="2489D3F7" w14:textId="41148C05" w:rsidR="00B749CB" w:rsidRDefault="00B749CB" w:rsidP="00B749CB">
      <w:pPr>
        <w:rPr>
          <w:rFonts w:cs="Arial"/>
        </w:rPr>
      </w:pPr>
      <w:r>
        <w:rPr>
          <w:rFonts w:cs="Arial"/>
        </w:rPr>
        <w:t>Förbundsstyrelsens yttrande över motionerna är huvud</w:t>
      </w:r>
      <w:r>
        <w:rPr>
          <w:rFonts w:cs="Arial"/>
        </w:rPr>
        <w:softHyphen/>
        <w:t xml:space="preserve">förslag i plenum. Motionen är motförslag om något ombud yrkar på det. Styrelsen föreslår kongressen besluta att bifalla, avslå eller anse motionerna besvarade. </w:t>
      </w:r>
      <w:r w:rsidR="00D8394F">
        <w:rPr>
          <w:rFonts w:cs="Arial"/>
        </w:rPr>
        <w:t xml:space="preserve">Ändringsyrkanden på motionernas att-satser går inte att göra. </w:t>
      </w:r>
      <w:r>
        <w:rPr>
          <w:rFonts w:cs="Arial"/>
        </w:rPr>
        <w:t>Styrelsen kan avge gemensamt yttrande över flera motioner inom samma område.</w:t>
      </w:r>
    </w:p>
    <w:p w14:paraId="56956DB7" w14:textId="77777777" w:rsidR="00B749CB" w:rsidRDefault="00B749CB" w:rsidP="00B749CB">
      <w:pPr>
        <w:rPr>
          <w:rFonts w:cs="Arial"/>
        </w:rPr>
      </w:pPr>
      <w:r>
        <w:rPr>
          <w:rFonts w:cs="Arial"/>
        </w:rPr>
        <w:t>I yttrandena kommenteras förslagen i motionerna och styrelsen föreslår hur frågorna ska hanteras under den kommande kongressperioden. Det är motionernas att-satser som kongressen tar ställning till, inte den exakta lydelsen i motionerna.</w:t>
      </w:r>
    </w:p>
    <w:p w14:paraId="3D9EEE28" w14:textId="77777777" w:rsidR="00B749CB" w:rsidRDefault="00B749CB" w:rsidP="00B749CB">
      <w:pPr>
        <w:rPr>
          <w:rFonts w:cs="Arial"/>
        </w:rPr>
      </w:pPr>
    </w:p>
    <w:p w14:paraId="152344DB" w14:textId="77777777" w:rsidR="00B749CB" w:rsidRDefault="00B749CB" w:rsidP="00B749CB">
      <w:pPr>
        <w:pStyle w:val="Rubrik3"/>
      </w:pPr>
      <w:bookmarkStart w:id="26" w:name="_Toc73361860"/>
      <w:bookmarkStart w:id="27" w:name="_Toc170739164"/>
      <w:r>
        <w:t>2.2 Stadgeändringar</w:t>
      </w:r>
      <w:bookmarkEnd w:id="26"/>
      <w:bookmarkEnd w:id="27"/>
    </w:p>
    <w:p w14:paraId="1E5BB05A" w14:textId="77777777" w:rsidR="00B749CB" w:rsidRDefault="00B749CB" w:rsidP="00B749CB">
      <w:pPr>
        <w:rPr>
          <w:rFonts w:cs="Arial"/>
        </w:rPr>
      </w:pPr>
      <w:r>
        <w:rPr>
          <w:rFonts w:cs="Arial"/>
        </w:rPr>
        <w:t>De stadgeändringar som beslutas av kongressen träder i kraft omedelbart, och senast direkt efter kongressen. För att en stadgeändring ska vara giltig krävs att förslaget bifalls av minst två tredjedelar av de röstande.</w:t>
      </w:r>
    </w:p>
    <w:p w14:paraId="3E8931B4" w14:textId="77777777" w:rsidR="00B749CB" w:rsidRDefault="00B749CB" w:rsidP="00B749CB">
      <w:pPr>
        <w:rPr>
          <w:rFonts w:cs="Arial"/>
        </w:rPr>
      </w:pPr>
    </w:p>
    <w:p w14:paraId="3044AB65" w14:textId="77777777" w:rsidR="00B749CB" w:rsidRDefault="00B749CB" w:rsidP="00B749CB">
      <w:pPr>
        <w:pStyle w:val="Rubrik3"/>
      </w:pPr>
      <w:bookmarkStart w:id="28" w:name="_Toc205956141"/>
      <w:bookmarkStart w:id="29" w:name="_Toc202749625"/>
      <w:bookmarkStart w:id="30" w:name="_Toc202748534"/>
      <w:bookmarkStart w:id="31" w:name="_Toc202672602"/>
      <w:bookmarkStart w:id="32" w:name="_Toc73361861"/>
      <w:bookmarkStart w:id="33" w:name="_Toc170739165"/>
      <w:r>
        <w:t>2.3 Uttalanden</w:t>
      </w:r>
      <w:bookmarkEnd w:id="28"/>
      <w:bookmarkEnd w:id="29"/>
      <w:bookmarkEnd w:id="30"/>
      <w:bookmarkEnd w:id="31"/>
      <w:bookmarkEnd w:id="32"/>
      <w:r>
        <w:t>/öppet brev</w:t>
      </w:r>
      <w:bookmarkEnd w:id="33"/>
    </w:p>
    <w:p w14:paraId="48028BE8" w14:textId="77777777" w:rsidR="00B749CB" w:rsidRDefault="00B749CB" w:rsidP="00B749CB">
      <w:r>
        <w:t>Alla förslag till uttalanden/öppet brev anmäls för kongressen i samband med att dagordningen fastställs.</w:t>
      </w:r>
    </w:p>
    <w:p w14:paraId="24BE22F7" w14:textId="77777777" w:rsidR="00B749CB" w:rsidRDefault="00B749CB" w:rsidP="00B749CB"/>
    <w:p w14:paraId="2D5035D9" w14:textId="77777777" w:rsidR="00B749CB" w:rsidRDefault="00B749CB" w:rsidP="00B749CB">
      <w:r>
        <w:t xml:space="preserve">Organisationsrådet utser beredningsutskottet den 4 juni Det innebär att beredningsutskottet har kunnat påbörja beredningen av sina ärenden redan innan kongressen. </w:t>
      </w:r>
    </w:p>
    <w:p w14:paraId="792E90AF" w14:textId="77777777" w:rsidR="00B749CB" w:rsidRDefault="00B749CB" w:rsidP="00B749CB"/>
    <w:p w14:paraId="6B741533" w14:textId="77777777" w:rsidR="00D24E09" w:rsidRDefault="00D24E09">
      <w:r>
        <w:br w:type="page"/>
      </w:r>
    </w:p>
    <w:p w14:paraId="0A717506" w14:textId="29C0FB43" w:rsidR="00B749CB" w:rsidRDefault="00B749CB" w:rsidP="00B749CB">
      <w:r>
        <w:lastRenderedPageBreak/>
        <w:t>Beredningsutskottets förslag till uttalande/öppet brev antas eller avslås av kongressen. Kongressen ges således inte möjlighet att ändra i beredningsutskottets formuleringar, men kan återremittera uttalandet/öppet brev till beredningsutskottet. Beredningsutskottet ser då över uttalandet/det öppna brevet utifrån diskussionen i kongressen och återkommer med ett nytt förslag till kongressen.</w:t>
      </w:r>
    </w:p>
    <w:p w14:paraId="3DA32CF0" w14:textId="77777777" w:rsidR="00B749CB" w:rsidRDefault="00B749CB" w:rsidP="00B749CB"/>
    <w:p w14:paraId="37FFD126" w14:textId="77777777" w:rsidR="00B749CB" w:rsidRDefault="00B749CB" w:rsidP="00B749CB">
      <w:pPr>
        <w:pStyle w:val="Rubrik3"/>
      </w:pPr>
      <w:bookmarkStart w:id="34" w:name="_Toc205956142"/>
      <w:bookmarkStart w:id="35" w:name="_Toc202749626"/>
      <w:bookmarkStart w:id="36" w:name="_Toc202748535"/>
      <w:bookmarkStart w:id="37" w:name="_Toc202672603"/>
      <w:bookmarkStart w:id="38" w:name="_Toc73361862"/>
      <w:bookmarkStart w:id="39" w:name="_Toc170739166"/>
      <w:r>
        <w:t>2.4 Val</w:t>
      </w:r>
      <w:bookmarkEnd w:id="34"/>
      <w:bookmarkEnd w:id="35"/>
      <w:bookmarkEnd w:id="36"/>
      <w:bookmarkEnd w:id="37"/>
      <w:bookmarkEnd w:id="38"/>
      <w:bookmarkEnd w:id="39"/>
      <w:r>
        <w:t xml:space="preserve"> </w:t>
      </w:r>
    </w:p>
    <w:p w14:paraId="7464725B" w14:textId="77777777" w:rsidR="00B749CB" w:rsidRDefault="00B749CB" w:rsidP="00B749CB">
      <w:r>
        <w:t>Valberedningens förslag omfattar det antal namn som ska väljas. Därutöver redovisar valberedningen de övriga nomineringar som inkommit. Ytterligare kandidater kan nomineras av ombuden under kongressen med de sluttider som lagts fast i arbetsordningen.</w:t>
      </w:r>
    </w:p>
    <w:p w14:paraId="4C83EFE3" w14:textId="77777777" w:rsidR="00B749CB" w:rsidRDefault="00B749CB" w:rsidP="00B749CB"/>
    <w:p w14:paraId="7C96C7C7" w14:textId="77777777" w:rsidR="00B749CB" w:rsidRDefault="00B749CB" w:rsidP="00B749CB">
      <w:pPr>
        <w:rPr>
          <w:rFonts w:eastAsia="Times New Roman"/>
          <w:szCs w:val="24"/>
          <w:lang w:eastAsia="sv-SE"/>
        </w:rPr>
      </w:pPr>
      <w:r>
        <w:rPr>
          <w:rFonts w:eastAsia="Times New Roman"/>
          <w:szCs w:val="24"/>
          <w:lang w:eastAsia="sv-SE"/>
        </w:rPr>
        <w:t>SRF har 90-konto och måste därför följa de bestämmelser som Svensk Insamlingskontroll utfärdat. Det innebär att styrelseledamöter ska vara myndiga och inte får vara för</w:t>
      </w:r>
      <w:r>
        <w:rPr>
          <w:rFonts w:eastAsia="Times New Roman"/>
          <w:szCs w:val="24"/>
          <w:lang w:eastAsia="sv-SE"/>
        </w:rPr>
        <w:softHyphen/>
        <w:t>satta i konkurs, meddelade näringsförbud, ha betalnings</w:t>
      </w:r>
      <w:r>
        <w:rPr>
          <w:rFonts w:eastAsia="Times New Roman"/>
          <w:szCs w:val="24"/>
          <w:lang w:eastAsia="sv-SE"/>
        </w:rPr>
        <w:softHyphen/>
        <w:t>anmärkningar och/eller förfallna och obetalda skatte</w:t>
      </w:r>
      <w:r>
        <w:rPr>
          <w:rFonts w:eastAsia="Times New Roman"/>
          <w:szCs w:val="24"/>
          <w:lang w:eastAsia="sv-SE"/>
        </w:rPr>
        <w:softHyphen/>
        <w:t>skulder. Kreditupplysningar inhämtas beträffande alla nominerade kandidater till förbundsstyrelsen.</w:t>
      </w:r>
    </w:p>
    <w:p w14:paraId="3F7B2836" w14:textId="77777777" w:rsidR="00B749CB" w:rsidRDefault="00B749CB" w:rsidP="00B749CB">
      <w:pPr>
        <w:rPr>
          <w:rFonts w:eastAsia="Times New Roman"/>
          <w:szCs w:val="24"/>
          <w:lang w:eastAsia="sv-SE"/>
        </w:rPr>
      </w:pPr>
    </w:p>
    <w:p w14:paraId="72C27076" w14:textId="77777777" w:rsidR="00B749CB" w:rsidRDefault="00B749CB" w:rsidP="00B749CB">
      <w:pPr>
        <w:rPr>
          <w:rFonts w:eastAsia="Times New Roman"/>
          <w:szCs w:val="24"/>
          <w:lang w:eastAsia="sv-SE"/>
        </w:rPr>
      </w:pPr>
      <w:r>
        <w:rPr>
          <w:rFonts w:eastAsia="Times New Roman"/>
          <w:szCs w:val="24"/>
          <w:lang w:eastAsia="sv-SE"/>
        </w:rPr>
        <w:t>Kandidater som nomineras måste vara tillfrågade och ha accepterat kandidaturen samt uppfylla Svensk Insamlingskontrolls krav.</w:t>
      </w:r>
    </w:p>
    <w:p w14:paraId="28615EB2" w14:textId="77777777" w:rsidR="00B749CB" w:rsidRDefault="00B749CB" w:rsidP="00B749CB">
      <w:pPr>
        <w:rPr>
          <w:rFonts w:eastAsia="Times New Roman"/>
          <w:szCs w:val="24"/>
          <w:lang w:eastAsia="sv-SE"/>
        </w:rPr>
      </w:pPr>
    </w:p>
    <w:p w14:paraId="3A7AA802" w14:textId="3C1F487E" w:rsidR="00B749CB" w:rsidRDefault="00B749CB" w:rsidP="00B749CB">
      <w:pPr>
        <w:rPr>
          <w:rFonts w:cs="Arial"/>
        </w:rPr>
      </w:pPr>
      <w:r>
        <w:rPr>
          <w:rFonts w:cs="Arial"/>
        </w:rPr>
        <w:t>Nomineringar under kongressen skickas till presidiet innan nomineringstidens slut: fredag den 18 oktober kl</w:t>
      </w:r>
      <w:r w:rsidR="00531D5A">
        <w:rPr>
          <w:rFonts w:cs="Arial"/>
        </w:rPr>
        <w:t>.</w:t>
      </w:r>
      <w:r>
        <w:rPr>
          <w:rFonts w:cs="Arial"/>
        </w:rPr>
        <w:t xml:space="preserve"> 09.00 för personvalen.</w:t>
      </w:r>
    </w:p>
    <w:p w14:paraId="0E8C2A4C" w14:textId="77777777" w:rsidR="00B749CB" w:rsidRDefault="00B749CB" w:rsidP="00B749CB">
      <w:pPr>
        <w:rPr>
          <w:rFonts w:cs="Arial"/>
        </w:rPr>
      </w:pPr>
    </w:p>
    <w:p w14:paraId="323F69B8" w14:textId="77777777" w:rsidR="00B749CB" w:rsidRDefault="00B749CB" w:rsidP="00B749CB">
      <w:pPr>
        <w:rPr>
          <w:rFonts w:cs="Arial"/>
        </w:rPr>
      </w:pPr>
      <w:r>
        <w:rPr>
          <w:rFonts w:cs="Arial"/>
        </w:rPr>
        <w:t>Efter nomineringstidens slut fastställs kandidatlista för respektive val. Kandidatlistan ska innehålla sam</w:t>
      </w:r>
      <w:r>
        <w:rPr>
          <w:rFonts w:cs="Arial"/>
        </w:rPr>
        <w:softHyphen/>
        <w:t>tliga nominerade.</w:t>
      </w:r>
    </w:p>
    <w:p w14:paraId="45C795F4" w14:textId="77777777" w:rsidR="00B749CB" w:rsidRDefault="00B749CB" w:rsidP="00B749CB">
      <w:pPr>
        <w:rPr>
          <w:rFonts w:cs="Arial"/>
        </w:rPr>
      </w:pPr>
    </w:p>
    <w:p w14:paraId="14D090E1" w14:textId="77777777" w:rsidR="00B749CB" w:rsidRDefault="00B749CB" w:rsidP="00B749CB">
      <w:pPr>
        <w:pStyle w:val="Rubrik2"/>
      </w:pPr>
      <w:bookmarkStart w:id="40" w:name="_Toc73361863"/>
      <w:bookmarkStart w:id="41" w:name="_Toc205956146"/>
      <w:bookmarkStart w:id="42" w:name="_Toc202749630"/>
      <w:bookmarkStart w:id="43" w:name="_Toc202748539"/>
      <w:bookmarkStart w:id="44" w:name="_Toc202672607"/>
      <w:bookmarkStart w:id="45" w:name="_Toc170739167"/>
      <w:r>
        <w:t>3. Kongressens arbete</w:t>
      </w:r>
      <w:bookmarkEnd w:id="40"/>
      <w:bookmarkEnd w:id="45"/>
    </w:p>
    <w:p w14:paraId="2052B60C" w14:textId="77777777" w:rsidR="00B749CB" w:rsidRDefault="00B749CB" w:rsidP="00B749CB">
      <w:pPr>
        <w:pStyle w:val="Ingetavstnd"/>
        <w:rPr>
          <w:b/>
        </w:rPr>
      </w:pPr>
    </w:p>
    <w:p w14:paraId="201EA794" w14:textId="77777777" w:rsidR="00B749CB" w:rsidRDefault="00B749CB" w:rsidP="00B749CB">
      <w:pPr>
        <w:pStyle w:val="Rubrik3"/>
      </w:pPr>
      <w:bookmarkStart w:id="46" w:name="_Toc73361864"/>
      <w:bookmarkStart w:id="47" w:name="_Toc170739168"/>
      <w:r>
        <w:t>3.1 Plenum</w:t>
      </w:r>
      <w:bookmarkEnd w:id="41"/>
      <w:bookmarkEnd w:id="42"/>
      <w:bookmarkEnd w:id="43"/>
      <w:bookmarkEnd w:id="44"/>
      <w:bookmarkEnd w:id="46"/>
      <w:bookmarkEnd w:id="47"/>
      <w:r>
        <w:t xml:space="preserve"> </w:t>
      </w:r>
    </w:p>
    <w:p w14:paraId="18D13DB0" w14:textId="77777777" w:rsidR="00B749CB" w:rsidRDefault="00B749CB" w:rsidP="00B749CB">
      <w:r>
        <w:t>Förhandlingarna i plenum leds av de valda kongress</w:t>
      </w:r>
      <w:r>
        <w:softHyphen/>
        <w:t xml:space="preserve">ordförandena. Dessa ansvarar för att kongressen fattar beslut i samtliga ärenden innan kongressen avslutas. </w:t>
      </w:r>
    </w:p>
    <w:p w14:paraId="2E383B24" w14:textId="77777777" w:rsidR="00B749CB" w:rsidRDefault="00B749CB" w:rsidP="00B749CB"/>
    <w:p w14:paraId="3E41A261" w14:textId="02D09B4F" w:rsidR="00B749CB" w:rsidRDefault="00B749CB" w:rsidP="00B749CB">
      <w:r>
        <w:t xml:space="preserve">Förhandlingen är öppen. Det innebär </w:t>
      </w:r>
      <w:r w:rsidRPr="00441CF1">
        <w:rPr>
          <w:rFonts w:cs="Arial"/>
        </w:rPr>
        <w:t xml:space="preserve">att åhörare är välkomna att lyssna på kongressen via </w:t>
      </w:r>
      <w:r w:rsidR="00B5110A">
        <w:rPr>
          <w:rFonts w:cs="Arial"/>
        </w:rPr>
        <w:t>ljud och bild</w:t>
      </w:r>
      <w:r w:rsidRPr="00441CF1">
        <w:rPr>
          <w:rFonts w:cs="Arial"/>
        </w:rPr>
        <w:t>, men kan inte beredas möjlighet att delta fysiskt på plats.</w:t>
      </w:r>
    </w:p>
    <w:p w14:paraId="76FF35F5" w14:textId="77777777" w:rsidR="00B749CB" w:rsidRDefault="00B749CB" w:rsidP="00B749CB"/>
    <w:p w14:paraId="37C5E639" w14:textId="264A0C60" w:rsidR="00B749CB" w:rsidRDefault="00B749CB" w:rsidP="00B749CB">
      <w:r>
        <w:lastRenderedPageBreak/>
        <w:t>Under förhandlingarna i plenum är förbundsstyrelsens förslag huvudförslag. Yrkanden från ombuden skickas i möjligaste mån in till kansliet före kongressen, senast den 4 oktober. Nya yrkanden kan också lägg</w:t>
      </w:r>
      <w:r w:rsidR="005A6912">
        <w:t>a</w:t>
      </w:r>
      <w:r>
        <w:t>s i plenum.</w:t>
      </w:r>
    </w:p>
    <w:p w14:paraId="3E1DFA0A" w14:textId="77777777" w:rsidR="00B749CB" w:rsidRDefault="00B749CB" w:rsidP="00B749CB"/>
    <w:p w14:paraId="1F0E299A" w14:textId="77777777" w:rsidR="00B749CB" w:rsidRDefault="00B749CB" w:rsidP="00B749CB">
      <w:r>
        <w:t>Ombud kan yrka bifall eller avslag till styrelsens förslag och till motionerna. Utöver detta kan ombuden skicka in egna förslag, men bara i de frågor som behandlas av kongressen.</w:t>
      </w:r>
    </w:p>
    <w:p w14:paraId="7D5EB5DC" w14:textId="77777777" w:rsidR="00B749CB" w:rsidRDefault="00B749CB" w:rsidP="00B749CB"/>
    <w:p w14:paraId="3573AC9D" w14:textId="77777777" w:rsidR="00B749CB" w:rsidRDefault="00B749CB" w:rsidP="00B749CB">
      <w:r>
        <w:t>Ombud bör vara närvarande vid förhandlingarna i plenum. Vid behov står det givetvis ombud fritt att lämna möteslokalen.</w:t>
      </w:r>
    </w:p>
    <w:p w14:paraId="31B1C7E5" w14:textId="77777777" w:rsidR="00B749CB" w:rsidRDefault="00B749CB" w:rsidP="00B749CB">
      <w:pPr>
        <w:rPr>
          <w:rFonts w:cs="Arial"/>
        </w:rPr>
      </w:pPr>
      <w:r>
        <w:rPr>
          <w:rFonts w:cs="Arial"/>
        </w:rPr>
        <w:t>Det är viktigt att alla ombud är med under hela kongressen. Ombud kan dock ansöka om permission från kongressen. Ersättare kan träda in under pågående kongress om detta anmälts i förväg och noteras när röstlängden fastställs. Ansökan om permission med angivande av skäl lämnas till presidiet som föreslår kongressen att till- eller avstyrka per</w:t>
      </w:r>
      <w:r>
        <w:rPr>
          <w:rFonts w:cs="Arial"/>
        </w:rPr>
        <w:softHyphen/>
        <w:t xml:space="preserve">missionen. Notering om permission görs i kongressprotokollet. </w:t>
      </w:r>
    </w:p>
    <w:p w14:paraId="0C4E7343" w14:textId="77777777" w:rsidR="00B749CB" w:rsidRDefault="00B749CB" w:rsidP="00B749CB">
      <w:pPr>
        <w:rPr>
          <w:rFonts w:cs="Arial"/>
        </w:rPr>
      </w:pPr>
    </w:p>
    <w:p w14:paraId="38A8875D" w14:textId="77777777" w:rsidR="00B749CB" w:rsidRDefault="00B749CB" w:rsidP="00B749CB">
      <w:pPr>
        <w:pStyle w:val="Rubrik3"/>
      </w:pPr>
      <w:bookmarkStart w:id="48" w:name="_Toc205956148"/>
      <w:bookmarkStart w:id="49" w:name="_Toc202749632"/>
      <w:bookmarkStart w:id="50" w:name="_Toc202748541"/>
      <w:bookmarkStart w:id="51" w:name="_Toc202672609"/>
      <w:bookmarkStart w:id="52" w:name="_Toc73361865"/>
      <w:bookmarkStart w:id="53" w:name="_Toc170739169"/>
      <w:r>
        <w:t>3.2 Yttrande-, förslags- och rösträtt</w:t>
      </w:r>
      <w:bookmarkEnd w:id="48"/>
      <w:bookmarkEnd w:id="49"/>
      <w:bookmarkEnd w:id="50"/>
      <w:bookmarkEnd w:id="51"/>
      <w:bookmarkEnd w:id="52"/>
      <w:bookmarkEnd w:id="53"/>
      <w:r>
        <w:t xml:space="preserve"> </w:t>
      </w:r>
    </w:p>
    <w:p w14:paraId="0E7C3242" w14:textId="77777777" w:rsidR="00B749CB" w:rsidRDefault="00B749CB" w:rsidP="00B749CB">
      <w:r>
        <w:t>Enligt stadgarna har ombuden, styrelsens ledamöter, verksamhetsrevisorer, revisorerna, valberedningen samt representanterna för Riksorganisationen Unga med Synnedsättning yttrande- och förslagsrätt i plenum.</w:t>
      </w:r>
    </w:p>
    <w:p w14:paraId="4DA0C293" w14:textId="77777777" w:rsidR="00B749CB" w:rsidRDefault="00B749CB" w:rsidP="00B749CB"/>
    <w:p w14:paraId="2B556EE0" w14:textId="77777777" w:rsidR="00B749CB" w:rsidRDefault="00B749CB" w:rsidP="00B749CB">
      <w:r>
        <w:t>Presidiet kan lägga förslag i frågor som berör kongressens arbete. Kongressen kan besluta om yttranderätt för övriga närvarande i en viss fråga.</w:t>
      </w:r>
    </w:p>
    <w:p w14:paraId="078B4951" w14:textId="77777777" w:rsidR="00B749CB" w:rsidRDefault="00B749CB" w:rsidP="00B749CB"/>
    <w:p w14:paraId="058855E9" w14:textId="77777777" w:rsidR="00B749CB" w:rsidRDefault="00B749CB" w:rsidP="00B749CB">
      <w:r>
        <w:t>Varje ombud som är med i röstlängden har en röst.</w:t>
      </w:r>
    </w:p>
    <w:p w14:paraId="5A5488EF" w14:textId="77777777" w:rsidR="00B749CB" w:rsidRDefault="00B749CB" w:rsidP="00B749CB"/>
    <w:p w14:paraId="781628FD" w14:textId="77777777" w:rsidR="00B749CB" w:rsidRDefault="00B749CB" w:rsidP="00B749CB">
      <w:pPr>
        <w:pStyle w:val="Rubrik3"/>
      </w:pPr>
      <w:bookmarkStart w:id="54" w:name="_Toc205956149"/>
      <w:bookmarkStart w:id="55" w:name="_Toc202749633"/>
      <w:bookmarkStart w:id="56" w:name="_Toc202748542"/>
      <w:bookmarkStart w:id="57" w:name="_Toc202672610"/>
      <w:bookmarkStart w:id="58" w:name="_Toc73361866"/>
      <w:bookmarkStart w:id="59" w:name="_Toc170739170"/>
      <w:r>
        <w:t>3.3 Begära och få ordet</w:t>
      </w:r>
      <w:bookmarkEnd w:id="54"/>
      <w:bookmarkEnd w:id="55"/>
      <w:bookmarkEnd w:id="56"/>
      <w:bookmarkEnd w:id="57"/>
      <w:bookmarkEnd w:id="58"/>
      <w:bookmarkEnd w:id="59"/>
      <w:r>
        <w:t xml:space="preserve"> </w:t>
      </w:r>
    </w:p>
    <w:p w14:paraId="07BDF9C6" w14:textId="7B14298C" w:rsidR="00B749CB" w:rsidRDefault="00B749CB" w:rsidP="00B749CB">
      <w:r>
        <w:t>Vi kommer att använda ett digitalt mötessystem för att begära och få ordet.</w:t>
      </w:r>
      <w:r w:rsidRPr="004F3CCB">
        <w:t xml:space="preserve"> </w:t>
      </w:r>
    </w:p>
    <w:p w14:paraId="1E23C559" w14:textId="77777777" w:rsidR="00B749CB" w:rsidRDefault="00B749CB" w:rsidP="00B749CB"/>
    <w:p w14:paraId="5D56A572" w14:textId="77777777" w:rsidR="00B749CB" w:rsidRDefault="00B749CB" w:rsidP="00B749CB">
      <w:r>
        <w:t xml:space="preserve">Replik tillämpas inte, utan ombuden får begära ordet på nytt och hamna på talarlistan. </w:t>
      </w:r>
    </w:p>
    <w:p w14:paraId="459EA8E0" w14:textId="77777777" w:rsidR="00B749CB" w:rsidRDefault="00B749CB" w:rsidP="00B749CB">
      <w:bookmarkStart w:id="60" w:name="_Toc205956150"/>
      <w:bookmarkStart w:id="61" w:name="_Toc202749634"/>
      <w:bookmarkStart w:id="62" w:name="_Toc202748543"/>
      <w:bookmarkStart w:id="63" w:name="_Toc202672611"/>
    </w:p>
    <w:p w14:paraId="75016CD8" w14:textId="77777777" w:rsidR="00DE50C7" w:rsidRDefault="00DE50C7">
      <w:pPr>
        <w:rPr>
          <w:rFonts w:eastAsiaTheme="majorEastAsia" w:cstheme="majorBidi"/>
          <w:b/>
          <w:bCs/>
        </w:rPr>
      </w:pPr>
      <w:bookmarkStart w:id="64" w:name="_Toc73361867"/>
      <w:r>
        <w:br w:type="page"/>
      </w:r>
    </w:p>
    <w:p w14:paraId="72C1766F" w14:textId="448D1F95" w:rsidR="00B749CB" w:rsidRDefault="00B749CB" w:rsidP="00B749CB">
      <w:pPr>
        <w:pStyle w:val="Rubrik3"/>
      </w:pPr>
      <w:bookmarkStart w:id="65" w:name="_Toc170739171"/>
      <w:r>
        <w:lastRenderedPageBreak/>
        <w:t>3.4 Tidsbegränsning</w:t>
      </w:r>
      <w:bookmarkEnd w:id="64"/>
      <w:bookmarkEnd w:id="65"/>
    </w:p>
    <w:bookmarkEnd w:id="60"/>
    <w:bookmarkEnd w:id="61"/>
    <w:bookmarkEnd w:id="62"/>
    <w:bookmarkEnd w:id="63"/>
    <w:p w14:paraId="50A4676E" w14:textId="77777777" w:rsidR="00B749CB" w:rsidRDefault="00B749CB" w:rsidP="00B749CB">
      <w:r>
        <w:t>För att alla som vill yttra sig också ska kunna få göra det, måste vi alla tänka på att koncentrera våra inlägg och undvi</w:t>
      </w:r>
      <w:r>
        <w:softHyphen/>
        <w:t>ka upprepningar. Glöm inte bort att du kan avstå från ordet när det blir din tur, till exempel om det du tänkte säga redan är sagt.</w:t>
      </w:r>
    </w:p>
    <w:p w14:paraId="4E20CC44" w14:textId="77777777" w:rsidR="00B749CB" w:rsidRDefault="00B749CB" w:rsidP="00B749CB"/>
    <w:p w14:paraId="5B492D5C" w14:textId="77777777" w:rsidR="00B749CB" w:rsidRDefault="00B749CB" w:rsidP="00B749CB">
      <w:r>
        <w:t>Tidsbegränsning tillämpas för alla debattinlägg under kongressen. Inläggens längd begränsas till två minuter. Den som inte är klar med sitt inlägg på den tiden får begära ordet på nytt.</w:t>
      </w:r>
    </w:p>
    <w:p w14:paraId="215E0867" w14:textId="77777777" w:rsidR="00B749CB" w:rsidRDefault="00B749CB" w:rsidP="00B749CB"/>
    <w:p w14:paraId="2F751310" w14:textId="77777777" w:rsidR="00B749CB" w:rsidRDefault="00B749CB" w:rsidP="00B749CB">
      <w:r>
        <w:t>Föredragande i en fråga får inleda ärendet med ett första inlägg på högst fem minuter, därefter gäller tvåminuters</w:t>
      </w:r>
      <w:r>
        <w:softHyphen/>
        <w:t>regeln även föredragande.</w:t>
      </w:r>
    </w:p>
    <w:p w14:paraId="396916C4" w14:textId="77777777" w:rsidR="00B749CB" w:rsidRDefault="00B749CB" w:rsidP="00B749CB">
      <w:pPr>
        <w:pStyle w:val="Ingetavstnd"/>
      </w:pPr>
    </w:p>
    <w:p w14:paraId="0F9B41C3" w14:textId="77777777" w:rsidR="00B749CB" w:rsidRDefault="00B749CB" w:rsidP="00B749CB">
      <w:pPr>
        <w:pStyle w:val="Rubrik3"/>
      </w:pPr>
      <w:bookmarkStart w:id="66" w:name="_Toc73361868"/>
      <w:bookmarkStart w:id="67" w:name="_Toc170739172"/>
      <w:r>
        <w:t>3.5 Ordningsfråga och sakupplysning</w:t>
      </w:r>
      <w:bookmarkEnd w:id="66"/>
      <w:bookmarkEnd w:id="67"/>
    </w:p>
    <w:p w14:paraId="0FE009E1" w14:textId="77777777" w:rsidR="00B749CB" w:rsidRDefault="00B749CB" w:rsidP="00B749CB">
      <w:r>
        <w:t xml:space="preserve">Ordningsfråga kan begäras till exempel för att klargöra beslutsordningen. Sakupplysning kan begäras för att lämna eller be om en upplysning av vikt för sakfrågans behandling. </w:t>
      </w:r>
    </w:p>
    <w:p w14:paraId="20E7B3D0" w14:textId="77777777" w:rsidR="00B749CB" w:rsidRDefault="00B749CB" w:rsidP="00B749CB"/>
    <w:p w14:paraId="73E9F971" w14:textId="77777777" w:rsidR="00B749CB" w:rsidRDefault="00B749CB" w:rsidP="00B749CB">
      <w:pPr>
        <w:rPr>
          <w:b/>
        </w:rPr>
      </w:pPr>
      <w:r>
        <w:t>Den som vill lämna ett meddelande eller en praktisk upplysning anmäler detta till presidiet. Presidiet avgör när detta kan ske. Normalt sker det före eller efter avbrott i förhand</w:t>
      </w:r>
      <w:r>
        <w:softHyphen/>
        <w:t>lingarna.</w:t>
      </w:r>
      <w:r>
        <w:rPr>
          <w:b/>
        </w:rPr>
        <w:t xml:space="preserve"> </w:t>
      </w:r>
    </w:p>
    <w:p w14:paraId="72135DCE" w14:textId="77777777" w:rsidR="00B749CB" w:rsidRDefault="00B749CB" w:rsidP="00B749CB">
      <w:pPr>
        <w:rPr>
          <w:b/>
        </w:rPr>
      </w:pPr>
    </w:p>
    <w:p w14:paraId="6C02AE7B" w14:textId="77777777" w:rsidR="00B749CB" w:rsidRPr="00295699" w:rsidRDefault="00B749CB" w:rsidP="00B749CB">
      <w:pPr>
        <w:pStyle w:val="Rubrik3"/>
      </w:pPr>
      <w:bookmarkStart w:id="68" w:name="_Toc73361869"/>
      <w:bookmarkStart w:id="69" w:name="_Toc170739173"/>
      <w:r>
        <w:t>3.6 Streck i debatten</w:t>
      </w:r>
      <w:bookmarkEnd w:id="68"/>
      <w:bookmarkEnd w:id="69"/>
    </w:p>
    <w:p w14:paraId="371A5145" w14:textId="77777777" w:rsidR="00B749CB" w:rsidRDefault="00B749CB" w:rsidP="00B749CB">
      <w:r>
        <w:t>Om debatten drar ut på tiden och argumenten börjar upprepas kan streck i debatten begäras.</w:t>
      </w:r>
    </w:p>
    <w:p w14:paraId="07AC8F00" w14:textId="77777777" w:rsidR="00B749CB" w:rsidRDefault="00B749CB" w:rsidP="00B749CB"/>
    <w:p w14:paraId="01F698B1" w14:textId="77777777" w:rsidR="00B749CB" w:rsidRDefault="00B749CB" w:rsidP="00B749CB">
      <w:r>
        <w:t xml:space="preserve">Streck i debatten sätts på följande sätt: </w:t>
      </w:r>
    </w:p>
    <w:p w14:paraId="6C4C7FC9" w14:textId="77777777" w:rsidR="00B749CB" w:rsidRDefault="00B749CB" w:rsidP="00B749CB">
      <w:pPr>
        <w:numPr>
          <w:ilvl w:val="0"/>
          <w:numId w:val="20"/>
        </w:numPr>
      </w:pPr>
      <w:r>
        <w:t xml:space="preserve">Streck begärs och beslutas. </w:t>
      </w:r>
    </w:p>
    <w:p w14:paraId="4DCF38C8" w14:textId="77777777" w:rsidR="00B749CB" w:rsidRDefault="00B749CB" w:rsidP="00B749CB">
      <w:pPr>
        <w:numPr>
          <w:ilvl w:val="0"/>
          <w:numId w:val="20"/>
        </w:numPr>
      </w:pPr>
      <w:r>
        <w:t xml:space="preserve">Ordföranden upprepar alla hittills lagda förslag.  </w:t>
      </w:r>
    </w:p>
    <w:p w14:paraId="21C23DAE" w14:textId="77777777" w:rsidR="00B749CB" w:rsidRDefault="00B749CB" w:rsidP="00B749CB">
      <w:pPr>
        <w:numPr>
          <w:ilvl w:val="0"/>
          <w:numId w:val="20"/>
        </w:numPr>
      </w:pPr>
      <w:r>
        <w:t xml:space="preserve">De som vill lägga ytterligare förslag får göra det. </w:t>
      </w:r>
    </w:p>
    <w:p w14:paraId="33C4FAB4" w14:textId="77777777" w:rsidR="00B749CB" w:rsidRDefault="00B749CB" w:rsidP="00B749CB">
      <w:pPr>
        <w:numPr>
          <w:ilvl w:val="0"/>
          <w:numId w:val="20"/>
        </w:numPr>
      </w:pPr>
      <w:r>
        <w:t xml:space="preserve">Därefter beslutas om streck. </w:t>
      </w:r>
    </w:p>
    <w:p w14:paraId="26D2919A" w14:textId="77777777" w:rsidR="00B749CB" w:rsidRDefault="00B749CB" w:rsidP="00B749CB">
      <w:pPr>
        <w:numPr>
          <w:ilvl w:val="0"/>
          <w:numId w:val="20"/>
        </w:numPr>
      </w:pPr>
      <w:r>
        <w:t xml:space="preserve">Den aktuella talarlistan kompletteras med dem som vill yttra sig. </w:t>
      </w:r>
    </w:p>
    <w:p w14:paraId="77287BFC" w14:textId="77777777" w:rsidR="00B749CB" w:rsidRDefault="00B749CB" w:rsidP="00B749CB">
      <w:pPr>
        <w:numPr>
          <w:ilvl w:val="0"/>
          <w:numId w:val="20"/>
        </w:numPr>
      </w:pPr>
      <w:r>
        <w:t>Därefter får talarna ordet i tur och ordning tills listan är genom</w:t>
      </w:r>
      <w:r>
        <w:softHyphen/>
        <w:t xml:space="preserve">gången. </w:t>
      </w:r>
    </w:p>
    <w:p w14:paraId="672977D8" w14:textId="77777777" w:rsidR="00B749CB" w:rsidRDefault="00B749CB" w:rsidP="00B749CB">
      <w:pPr>
        <w:numPr>
          <w:ilvl w:val="0"/>
          <w:numId w:val="20"/>
        </w:numPr>
      </w:pPr>
      <w:r>
        <w:t>Då fattas beslu</w:t>
      </w:r>
      <w:bookmarkStart w:id="70" w:name="_Toc205956155"/>
      <w:bookmarkStart w:id="71" w:name="_Toc202749639"/>
      <w:bookmarkStart w:id="72" w:name="_Toc202748548"/>
      <w:bookmarkStart w:id="73" w:name="_Toc202672616"/>
      <w:r>
        <w:t>t utifrån de förslag som lagts.</w:t>
      </w:r>
    </w:p>
    <w:p w14:paraId="3CE778B4" w14:textId="77777777" w:rsidR="00B749CB" w:rsidRDefault="00B749CB" w:rsidP="00B749CB">
      <w:pPr>
        <w:tabs>
          <w:tab w:val="left" w:pos="567"/>
        </w:tabs>
        <w:rPr>
          <w:rFonts w:cs="Arial"/>
          <w:b/>
        </w:rPr>
      </w:pPr>
    </w:p>
    <w:p w14:paraId="344497AF" w14:textId="77777777" w:rsidR="00DE50C7" w:rsidRDefault="00DE50C7">
      <w:pPr>
        <w:rPr>
          <w:rFonts w:eastAsiaTheme="majorEastAsia" w:cstheme="majorBidi"/>
          <w:b/>
          <w:bCs/>
        </w:rPr>
      </w:pPr>
      <w:bookmarkStart w:id="74" w:name="_Toc73361870"/>
      <w:r>
        <w:br w:type="page"/>
      </w:r>
    </w:p>
    <w:p w14:paraId="170E6610" w14:textId="52B992E1" w:rsidR="00B749CB" w:rsidRDefault="00B749CB" w:rsidP="00B749CB">
      <w:pPr>
        <w:pStyle w:val="Rubrik3"/>
      </w:pPr>
      <w:bookmarkStart w:id="75" w:name="_Toc170739174"/>
      <w:r>
        <w:lastRenderedPageBreak/>
        <w:t>3.7 Omröstning</w:t>
      </w:r>
      <w:bookmarkEnd w:id="70"/>
      <w:bookmarkEnd w:id="71"/>
      <w:bookmarkEnd w:id="72"/>
      <w:bookmarkEnd w:id="73"/>
      <w:bookmarkEnd w:id="74"/>
      <w:bookmarkEnd w:id="75"/>
      <w:r>
        <w:t xml:space="preserve"> </w:t>
      </w:r>
    </w:p>
    <w:p w14:paraId="045BC2BF" w14:textId="77777777" w:rsidR="00B749CB" w:rsidRDefault="00B749CB" w:rsidP="00B749CB">
      <w:r>
        <w:t xml:space="preserve">I stadgarna finns en särskild paragraf om hur omröstning ska gå till. Beslut fattas genom öppen omröstning. Val av förbundsstyrelse, verksamhetsrevisorer, revisorer och valberedning kan dock ske genom sluten omröstning, om någon röstberättigad begär det. </w:t>
      </w:r>
      <w:r w:rsidRPr="00005D65">
        <w:t xml:space="preserve">Alla val genomförs med valsedlar, i de fall förslaget innehåller mer än 5 namn. </w:t>
      </w:r>
    </w:p>
    <w:p w14:paraId="2E16EBD4" w14:textId="467BD52A" w:rsidR="00B749CB" w:rsidRDefault="00B749CB">
      <w:pPr>
        <w:rPr>
          <w:rFonts w:eastAsiaTheme="majorEastAsia" w:cstheme="majorBidi"/>
          <w:b/>
          <w:bCs/>
        </w:rPr>
      </w:pPr>
      <w:bookmarkStart w:id="76" w:name="_Toc205956159"/>
      <w:bookmarkStart w:id="77" w:name="_Toc202749643"/>
      <w:bookmarkStart w:id="78" w:name="_Toc202748552"/>
      <w:bookmarkStart w:id="79" w:name="_Toc202672620"/>
      <w:bookmarkStart w:id="80" w:name="_Toc73361871"/>
    </w:p>
    <w:p w14:paraId="03C48A69" w14:textId="31128221" w:rsidR="00B749CB" w:rsidRDefault="00B749CB" w:rsidP="00B749CB">
      <w:pPr>
        <w:pStyle w:val="Rubrik3"/>
      </w:pPr>
      <w:bookmarkStart w:id="81" w:name="_Toc170739175"/>
      <w:r>
        <w:t>3.8 Reservation</w:t>
      </w:r>
      <w:bookmarkEnd w:id="76"/>
      <w:bookmarkEnd w:id="77"/>
      <w:bookmarkEnd w:id="78"/>
      <w:bookmarkEnd w:id="79"/>
      <w:bookmarkEnd w:id="80"/>
      <w:bookmarkEnd w:id="81"/>
      <w:r>
        <w:t xml:space="preserve"> </w:t>
      </w:r>
    </w:p>
    <w:p w14:paraId="306AA65A" w14:textId="77777777" w:rsidR="00B749CB" w:rsidRDefault="00B749CB" w:rsidP="00B749CB">
      <w:r>
        <w:t>Reservation mot ett beslut anmäls omgående i plenum när beslutet fattats. Muntliga reservationer noteras i protokollet direkt i anslutning till beslutet. Skriftliga reservationer ska vara kongressens sekreterare tillhanda senast fredagen den 25 oktober 2024 och bifogas till protokollet.</w:t>
      </w:r>
    </w:p>
    <w:p w14:paraId="067C928E" w14:textId="77777777" w:rsidR="00B749CB" w:rsidRDefault="00B749CB" w:rsidP="00B749CB"/>
    <w:p w14:paraId="740F0C7A" w14:textId="77777777" w:rsidR="00B749CB" w:rsidRDefault="00B749CB" w:rsidP="00B749CB">
      <w:pPr>
        <w:pStyle w:val="Rubrik3"/>
      </w:pPr>
      <w:bookmarkStart w:id="82" w:name="_Toc205956160"/>
      <w:bookmarkStart w:id="83" w:name="_Toc202749644"/>
      <w:bookmarkStart w:id="84" w:name="_Toc202748553"/>
      <w:bookmarkStart w:id="85" w:name="_Toc202672621"/>
      <w:bookmarkStart w:id="86" w:name="_Toc73361872"/>
      <w:bookmarkStart w:id="87" w:name="_Toc170739176"/>
      <w:r>
        <w:t>3.9 Protokoll</w:t>
      </w:r>
      <w:bookmarkEnd w:id="82"/>
      <w:bookmarkEnd w:id="83"/>
      <w:bookmarkEnd w:id="84"/>
      <w:bookmarkEnd w:id="85"/>
      <w:bookmarkEnd w:id="86"/>
      <w:bookmarkEnd w:id="87"/>
    </w:p>
    <w:p w14:paraId="488749B0" w14:textId="77777777" w:rsidR="00B749CB" w:rsidRDefault="00B749CB" w:rsidP="00B749CB">
      <w:r>
        <w:t>Ett utförligt och justerat protokoll kommer att skickas ut till ombud, distrikt, lokalföreningar med flera. Målsättningen är att protokollet ska vara klart och justerat senast den 30 november 2024.</w:t>
      </w:r>
    </w:p>
    <w:p w14:paraId="24049D87" w14:textId="77777777" w:rsidR="00DD5881" w:rsidRDefault="00DD5881" w:rsidP="00634FB8">
      <w:pPr>
        <w:rPr>
          <w:sz w:val="36"/>
        </w:rPr>
      </w:pPr>
    </w:p>
    <w:sectPr w:rsidR="00DD5881" w:rsidSect="00DC6922">
      <w:footerReference w:type="default" r:id="rId12"/>
      <w:footerReference w:type="first" r:id="rId13"/>
      <w:pgSz w:w="11906" w:h="16838" w:code="9"/>
      <w:pgMar w:top="1418" w:right="1418" w:bottom="1418" w:left="1418" w:header="709" w:footer="79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3AC50" w14:textId="77777777" w:rsidR="0096316E" w:rsidRDefault="0096316E" w:rsidP="004A71FF">
      <w:r>
        <w:separator/>
      </w:r>
    </w:p>
  </w:endnote>
  <w:endnote w:type="continuationSeparator" w:id="0">
    <w:p w14:paraId="07664D23" w14:textId="77777777" w:rsidR="0096316E" w:rsidRDefault="0096316E" w:rsidP="004A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litas Norm Regular">
    <w:altName w:val="Calibri"/>
    <w:panose1 w:val="00000000000000000000"/>
    <w:charset w:val="00"/>
    <w:family w:val="modern"/>
    <w:notTrueType/>
    <w:pitch w:val="variable"/>
    <w:sig w:usb0="A000002F" w:usb1="50000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543865"/>
      <w:docPartObj>
        <w:docPartGallery w:val="Page Numbers (Bottom of Page)"/>
        <w:docPartUnique/>
      </w:docPartObj>
    </w:sdtPr>
    <w:sdtContent>
      <w:sdt>
        <w:sdtPr>
          <w:id w:val="-1769616900"/>
          <w:docPartObj>
            <w:docPartGallery w:val="Page Numbers (Top of Page)"/>
            <w:docPartUnique/>
          </w:docPartObj>
        </w:sdtPr>
        <w:sdtContent>
          <w:p w14:paraId="031D58CF" w14:textId="623C4B53" w:rsidR="00706028" w:rsidRDefault="00D40404" w:rsidP="00D40404">
            <w:pPr>
              <w:pStyle w:val="Sidfot"/>
            </w:pPr>
            <w:r>
              <w:t xml:space="preserve">Kongress 2024/Handling </w:t>
            </w:r>
            <w:r w:rsidR="00B749CB">
              <w:t>§ 4C.</w:t>
            </w:r>
            <w:r w:rsidR="009C273A">
              <w:tab/>
            </w:r>
            <w:r w:rsidR="009C273A">
              <w:tab/>
            </w:r>
            <w:r w:rsidR="00706028">
              <w:t xml:space="preserve">Sida </w:t>
            </w:r>
            <w:r w:rsidR="00706028" w:rsidRPr="00706028">
              <w:rPr>
                <w:sz w:val="24"/>
                <w:szCs w:val="24"/>
              </w:rPr>
              <w:fldChar w:fldCharType="begin"/>
            </w:r>
            <w:r w:rsidR="00706028" w:rsidRPr="00706028">
              <w:instrText>PAGE</w:instrText>
            </w:r>
            <w:r w:rsidR="00706028" w:rsidRPr="00706028">
              <w:rPr>
                <w:sz w:val="24"/>
                <w:szCs w:val="24"/>
              </w:rPr>
              <w:fldChar w:fldCharType="separate"/>
            </w:r>
            <w:r w:rsidR="00706028" w:rsidRPr="00706028">
              <w:t>2</w:t>
            </w:r>
            <w:r w:rsidR="00706028" w:rsidRPr="00706028">
              <w:rPr>
                <w:sz w:val="24"/>
                <w:szCs w:val="24"/>
              </w:rPr>
              <w:fldChar w:fldCharType="end"/>
            </w:r>
            <w:r w:rsidR="00706028" w:rsidRPr="00706028">
              <w:t>/</w:t>
            </w:r>
            <w:r w:rsidR="00706028" w:rsidRPr="00706028">
              <w:rPr>
                <w:sz w:val="24"/>
                <w:szCs w:val="24"/>
              </w:rPr>
              <w:fldChar w:fldCharType="begin"/>
            </w:r>
            <w:r w:rsidR="00706028" w:rsidRPr="00706028">
              <w:instrText>NUMPAGES</w:instrText>
            </w:r>
            <w:r w:rsidR="00706028" w:rsidRPr="00706028">
              <w:rPr>
                <w:sz w:val="24"/>
                <w:szCs w:val="24"/>
              </w:rPr>
              <w:fldChar w:fldCharType="separate"/>
            </w:r>
            <w:r w:rsidR="00706028" w:rsidRPr="00706028">
              <w:t>2</w:t>
            </w:r>
            <w:r w:rsidR="00706028" w:rsidRPr="00706028">
              <w:rPr>
                <w:sz w:val="24"/>
                <w:szCs w:val="24"/>
              </w:rPr>
              <w:fldChar w:fldCharType="end"/>
            </w:r>
          </w:p>
        </w:sdtContent>
      </w:sdt>
    </w:sdtContent>
  </w:sdt>
  <w:p w14:paraId="17E4AD02" w14:textId="77777777" w:rsidR="008A1E89" w:rsidRDefault="008A1E8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BD012" w14:textId="77777777" w:rsidR="009C273A" w:rsidRDefault="009C273A" w:rsidP="009C273A">
    <w:pPr>
      <w:pStyle w:val="Sidfot"/>
      <w:jc w:val="center"/>
    </w:pPr>
    <w:r>
      <w:rPr>
        <w:noProof/>
        <w:sz w:val="24"/>
        <w:szCs w:val="24"/>
      </w:rPr>
      <w:drawing>
        <wp:inline distT="0" distB="0" distL="0" distR="0" wp14:anchorId="0959F101" wp14:editId="5A7F57DA">
          <wp:extent cx="2890800" cy="730800"/>
          <wp:effectExtent l="0" t="0" r="5080" b="0"/>
          <wp:docPr id="1" name="Bildobjekt 1" descr="SRF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RF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0800" cy="730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D1B73" w14:textId="77777777" w:rsidR="0096316E" w:rsidRDefault="0096316E" w:rsidP="004A71FF">
      <w:r>
        <w:separator/>
      </w:r>
    </w:p>
  </w:footnote>
  <w:footnote w:type="continuationSeparator" w:id="0">
    <w:p w14:paraId="5180CA2A" w14:textId="77777777" w:rsidR="0096316E" w:rsidRDefault="0096316E" w:rsidP="004A7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635FF"/>
    <w:multiLevelType w:val="hybridMultilevel"/>
    <w:tmpl w:val="3C7CE672"/>
    <w:lvl w:ilvl="0" w:tplc="02889290">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81187F"/>
    <w:multiLevelType w:val="hybridMultilevel"/>
    <w:tmpl w:val="24486016"/>
    <w:lvl w:ilvl="0" w:tplc="C4768C1A">
      <w:start w:val="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239A0E66"/>
    <w:multiLevelType w:val="multilevel"/>
    <w:tmpl w:val="9C8E87DA"/>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3E42BC3"/>
    <w:multiLevelType w:val="hybridMultilevel"/>
    <w:tmpl w:val="FFBA1E24"/>
    <w:lvl w:ilvl="0" w:tplc="FCCA6B7C">
      <w:start w:val="4"/>
      <w:numFmt w:val="bullet"/>
      <w:lvlText w:val=""/>
      <w:lvlJc w:val="left"/>
      <w:pPr>
        <w:ind w:left="720" w:hanging="360"/>
      </w:pPr>
      <w:rPr>
        <w:rFonts w:ascii="Symbol" w:eastAsia="Calibri" w:hAnsi="Symbol" w:cs="Arial" w:hint="default"/>
        <w: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6DB56F8"/>
    <w:multiLevelType w:val="multilevel"/>
    <w:tmpl w:val="9A30A3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C5C07C0"/>
    <w:multiLevelType w:val="hybridMultilevel"/>
    <w:tmpl w:val="E0829C98"/>
    <w:lvl w:ilvl="0" w:tplc="F08CED8E">
      <w:start w:val="18"/>
      <w:numFmt w:val="decimal"/>
      <w:lvlText w:val="%1."/>
      <w:lvlJc w:val="left"/>
      <w:pPr>
        <w:ind w:left="744" w:hanging="38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11F3296"/>
    <w:multiLevelType w:val="hybridMultilevel"/>
    <w:tmpl w:val="92A443E8"/>
    <w:lvl w:ilvl="0" w:tplc="041D000F">
      <w:start w:val="1"/>
      <w:numFmt w:val="decimal"/>
      <w:lvlText w:val="%1."/>
      <w:lvlJc w:val="left"/>
      <w:pPr>
        <w:ind w:left="644"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380F6129"/>
    <w:multiLevelType w:val="multilevel"/>
    <w:tmpl w:val="4224CB12"/>
    <w:lvl w:ilvl="0">
      <w:start w:val="8"/>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38363A28"/>
    <w:multiLevelType w:val="multilevel"/>
    <w:tmpl w:val="8698DAF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6457F04"/>
    <w:multiLevelType w:val="hybridMultilevel"/>
    <w:tmpl w:val="2AF69E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6F60AEA"/>
    <w:multiLevelType w:val="hybridMultilevel"/>
    <w:tmpl w:val="813694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A7705AB"/>
    <w:multiLevelType w:val="hybridMultilevel"/>
    <w:tmpl w:val="1CFE9C7A"/>
    <w:lvl w:ilvl="0" w:tplc="66E6248A">
      <w:start w:val="7"/>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52763DAF"/>
    <w:multiLevelType w:val="hybridMultilevel"/>
    <w:tmpl w:val="AD4CDCC2"/>
    <w:lvl w:ilvl="0" w:tplc="366635CE">
      <w:start w:val="5"/>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3" w15:restartNumberingAfterBreak="0">
    <w:nsid w:val="550F5D30"/>
    <w:multiLevelType w:val="hybridMultilevel"/>
    <w:tmpl w:val="88269948"/>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E9967FD"/>
    <w:multiLevelType w:val="hybridMultilevel"/>
    <w:tmpl w:val="3F38B1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6AD42660"/>
    <w:multiLevelType w:val="multilevel"/>
    <w:tmpl w:val="F488958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0455EA9"/>
    <w:multiLevelType w:val="hybridMultilevel"/>
    <w:tmpl w:val="19EAA2A8"/>
    <w:lvl w:ilvl="0" w:tplc="6868D774">
      <w:start w:val="2"/>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17" w15:restartNumberingAfterBreak="0">
    <w:nsid w:val="77043057"/>
    <w:multiLevelType w:val="hybridMultilevel"/>
    <w:tmpl w:val="701E8BF8"/>
    <w:lvl w:ilvl="0" w:tplc="B4AA8E3E">
      <w:start w:val="2"/>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8" w15:restartNumberingAfterBreak="0">
    <w:nsid w:val="7BC178CE"/>
    <w:multiLevelType w:val="hybridMultilevel"/>
    <w:tmpl w:val="8424C4D0"/>
    <w:lvl w:ilvl="0" w:tplc="49B6307C">
      <w:start w:val="9"/>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653530405">
    <w:abstractNumId w:val="6"/>
  </w:num>
  <w:num w:numId="2" w16cid:durableId="122213472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50147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028747">
    <w:abstractNumId w:val="0"/>
  </w:num>
  <w:num w:numId="5" w16cid:durableId="832719958">
    <w:abstractNumId w:val="13"/>
  </w:num>
  <w:num w:numId="6" w16cid:durableId="200285467">
    <w:abstractNumId w:val="5"/>
  </w:num>
  <w:num w:numId="7" w16cid:durableId="1958563974">
    <w:abstractNumId w:val="3"/>
  </w:num>
  <w:num w:numId="8" w16cid:durableId="1445689210">
    <w:abstractNumId w:val="14"/>
  </w:num>
  <w:num w:numId="9" w16cid:durableId="447939091">
    <w:abstractNumId w:val="3"/>
  </w:num>
  <w:num w:numId="10" w16cid:durableId="1590894410">
    <w:abstractNumId w:val="4"/>
  </w:num>
  <w:num w:numId="11" w16cid:durableId="768934155">
    <w:abstractNumId w:val="1"/>
  </w:num>
  <w:num w:numId="12" w16cid:durableId="102306843">
    <w:abstractNumId w:val="10"/>
  </w:num>
  <w:num w:numId="13" w16cid:durableId="272641063">
    <w:abstractNumId w:val="8"/>
  </w:num>
  <w:num w:numId="14" w16cid:durableId="740056183">
    <w:abstractNumId w:val="12"/>
  </w:num>
  <w:num w:numId="15" w16cid:durableId="1411805668">
    <w:abstractNumId w:val="2"/>
  </w:num>
  <w:num w:numId="16" w16cid:durableId="1380325358">
    <w:abstractNumId w:val="11"/>
  </w:num>
  <w:num w:numId="17" w16cid:durableId="1510371397">
    <w:abstractNumId w:val="7"/>
  </w:num>
  <w:num w:numId="18" w16cid:durableId="475729965">
    <w:abstractNumId w:val="18"/>
  </w:num>
  <w:num w:numId="19" w16cid:durableId="940264208">
    <w:abstractNumId w:val="15"/>
  </w:num>
  <w:num w:numId="20" w16cid:durableId="16108901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9CB"/>
    <w:rsid w:val="000008B3"/>
    <w:rsid w:val="00004CB4"/>
    <w:rsid w:val="00010C22"/>
    <w:rsid w:val="00013280"/>
    <w:rsid w:val="00023E04"/>
    <w:rsid w:val="00035AE1"/>
    <w:rsid w:val="00035B5E"/>
    <w:rsid w:val="0003620C"/>
    <w:rsid w:val="00042353"/>
    <w:rsid w:val="00042703"/>
    <w:rsid w:val="00043B98"/>
    <w:rsid w:val="00045B91"/>
    <w:rsid w:val="00045F6F"/>
    <w:rsid w:val="00052488"/>
    <w:rsid w:val="00052E5B"/>
    <w:rsid w:val="00053C00"/>
    <w:rsid w:val="00055E2D"/>
    <w:rsid w:val="00056FA9"/>
    <w:rsid w:val="0006097E"/>
    <w:rsid w:val="000661AB"/>
    <w:rsid w:val="00071A9A"/>
    <w:rsid w:val="00081C32"/>
    <w:rsid w:val="00085C9B"/>
    <w:rsid w:val="000929D9"/>
    <w:rsid w:val="000940C6"/>
    <w:rsid w:val="000A02CF"/>
    <w:rsid w:val="000B0E94"/>
    <w:rsid w:val="000B1335"/>
    <w:rsid w:val="000B3B6D"/>
    <w:rsid w:val="000B3E67"/>
    <w:rsid w:val="000C1248"/>
    <w:rsid w:val="000C156E"/>
    <w:rsid w:val="000C2CFA"/>
    <w:rsid w:val="000C6AC2"/>
    <w:rsid w:val="000C6D0E"/>
    <w:rsid w:val="000C7030"/>
    <w:rsid w:val="000C7299"/>
    <w:rsid w:val="000D263E"/>
    <w:rsid w:val="000D2EB9"/>
    <w:rsid w:val="000E07E5"/>
    <w:rsid w:val="000E6569"/>
    <w:rsid w:val="000F1F29"/>
    <w:rsid w:val="000F3E29"/>
    <w:rsid w:val="000F6D1F"/>
    <w:rsid w:val="00100C62"/>
    <w:rsid w:val="001055D7"/>
    <w:rsid w:val="001069C3"/>
    <w:rsid w:val="00107182"/>
    <w:rsid w:val="001118EE"/>
    <w:rsid w:val="001136C9"/>
    <w:rsid w:val="00115B30"/>
    <w:rsid w:val="001207E3"/>
    <w:rsid w:val="00123C43"/>
    <w:rsid w:val="00130A85"/>
    <w:rsid w:val="001330B0"/>
    <w:rsid w:val="0013472C"/>
    <w:rsid w:val="00135981"/>
    <w:rsid w:val="00136FB7"/>
    <w:rsid w:val="00137E1E"/>
    <w:rsid w:val="00140093"/>
    <w:rsid w:val="00141FA8"/>
    <w:rsid w:val="00151596"/>
    <w:rsid w:val="001518D5"/>
    <w:rsid w:val="00153D96"/>
    <w:rsid w:val="001545BF"/>
    <w:rsid w:val="001552BD"/>
    <w:rsid w:val="00156010"/>
    <w:rsid w:val="001613A6"/>
    <w:rsid w:val="001637A3"/>
    <w:rsid w:val="001652E0"/>
    <w:rsid w:val="00167B43"/>
    <w:rsid w:val="0017179D"/>
    <w:rsid w:val="00174AF8"/>
    <w:rsid w:val="00182974"/>
    <w:rsid w:val="001844E1"/>
    <w:rsid w:val="0018496F"/>
    <w:rsid w:val="00186E35"/>
    <w:rsid w:val="00195FB8"/>
    <w:rsid w:val="00196C7C"/>
    <w:rsid w:val="001A111A"/>
    <w:rsid w:val="001A72ED"/>
    <w:rsid w:val="001B0E6B"/>
    <w:rsid w:val="001B1F57"/>
    <w:rsid w:val="001B7553"/>
    <w:rsid w:val="001C0341"/>
    <w:rsid w:val="001C0AA2"/>
    <w:rsid w:val="001C1C7E"/>
    <w:rsid w:val="001C1D1F"/>
    <w:rsid w:val="001C2AC3"/>
    <w:rsid w:val="001C2C24"/>
    <w:rsid w:val="001C4471"/>
    <w:rsid w:val="001D3CDC"/>
    <w:rsid w:val="001E37BC"/>
    <w:rsid w:val="001E506B"/>
    <w:rsid w:val="001E635C"/>
    <w:rsid w:val="001E70B8"/>
    <w:rsid w:val="001F0670"/>
    <w:rsid w:val="001F1169"/>
    <w:rsid w:val="001F1875"/>
    <w:rsid w:val="001F1C33"/>
    <w:rsid w:val="001F3B2C"/>
    <w:rsid w:val="001F5A63"/>
    <w:rsid w:val="001F5A83"/>
    <w:rsid w:val="00200449"/>
    <w:rsid w:val="00202C39"/>
    <w:rsid w:val="00204A27"/>
    <w:rsid w:val="00205847"/>
    <w:rsid w:val="00206E88"/>
    <w:rsid w:val="00211835"/>
    <w:rsid w:val="00213E52"/>
    <w:rsid w:val="002145B6"/>
    <w:rsid w:val="00214BC9"/>
    <w:rsid w:val="00214C67"/>
    <w:rsid w:val="0021622B"/>
    <w:rsid w:val="00216BD0"/>
    <w:rsid w:val="00217EE4"/>
    <w:rsid w:val="002206A7"/>
    <w:rsid w:val="00220DF3"/>
    <w:rsid w:val="002232FA"/>
    <w:rsid w:val="00224913"/>
    <w:rsid w:val="00225895"/>
    <w:rsid w:val="0022626A"/>
    <w:rsid w:val="00227284"/>
    <w:rsid w:val="00230FA2"/>
    <w:rsid w:val="0023104D"/>
    <w:rsid w:val="00235600"/>
    <w:rsid w:val="0023682E"/>
    <w:rsid w:val="00241AD9"/>
    <w:rsid w:val="00242554"/>
    <w:rsid w:val="0024717F"/>
    <w:rsid w:val="00251D5F"/>
    <w:rsid w:val="00260CD3"/>
    <w:rsid w:val="00266233"/>
    <w:rsid w:val="0027244A"/>
    <w:rsid w:val="00274DF7"/>
    <w:rsid w:val="00274F5A"/>
    <w:rsid w:val="002825CA"/>
    <w:rsid w:val="00290F02"/>
    <w:rsid w:val="00293D49"/>
    <w:rsid w:val="0029563A"/>
    <w:rsid w:val="002966B1"/>
    <w:rsid w:val="00296C0A"/>
    <w:rsid w:val="002A09B0"/>
    <w:rsid w:val="002A25F3"/>
    <w:rsid w:val="002A27E7"/>
    <w:rsid w:val="002A29A1"/>
    <w:rsid w:val="002A61CA"/>
    <w:rsid w:val="002B0AB7"/>
    <w:rsid w:val="002B0BC2"/>
    <w:rsid w:val="002B2D53"/>
    <w:rsid w:val="002B2EA0"/>
    <w:rsid w:val="002B37F4"/>
    <w:rsid w:val="002B5280"/>
    <w:rsid w:val="002B5877"/>
    <w:rsid w:val="002B7368"/>
    <w:rsid w:val="002C2750"/>
    <w:rsid w:val="002C67A9"/>
    <w:rsid w:val="002D1329"/>
    <w:rsid w:val="002D4CD5"/>
    <w:rsid w:val="002D5401"/>
    <w:rsid w:val="002E29E9"/>
    <w:rsid w:val="002E48F0"/>
    <w:rsid w:val="002F27AA"/>
    <w:rsid w:val="002F324D"/>
    <w:rsid w:val="002F7FDD"/>
    <w:rsid w:val="003066D2"/>
    <w:rsid w:val="00311F33"/>
    <w:rsid w:val="00312FA1"/>
    <w:rsid w:val="003218FA"/>
    <w:rsid w:val="003221D0"/>
    <w:rsid w:val="00326992"/>
    <w:rsid w:val="0032776D"/>
    <w:rsid w:val="0033054C"/>
    <w:rsid w:val="00331360"/>
    <w:rsid w:val="00333EA0"/>
    <w:rsid w:val="003344DA"/>
    <w:rsid w:val="00336063"/>
    <w:rsid w:val="00336463"/>
    <w:rsid w:val="00341DE4"/>
    <w:rsid w:val="00344E5B"/>
    <w:rsid w:val="003477D3"/>
    <w:rsid w:val="003529D8"/>
    <w:rsid w:val="00356CA7"/>
    <w:rsid w:val="003618CC"/>
    <w:rsid w:val="0036698E"/>
    <w:rsid w:val="00371650"/>
    <w:rsid w:val="0037268D"/>
    <w:rsid w:val="00374A0A"/>
    <w:rsid w:val="00376519"/>
    <w:rsid w:val="00391B1B"/>
    <w:rsid w:val="00392DFC"/>
    <w:rsid w:val="003977F6"/>
    <w:rsid w:val="003A648F"/>
    <w:rsid w:val="003A65C3"/>
    <w:rsid w:val="003A68C6"/>
    <w:rsid w:val="003B3683"/>
    <w:rsid w:val="003B4240"/>
    <w:rsid w:val="003B69F3"/>
    <w:rsid w:val="003C1606"/>
    <w:rsid w:val="003C48ED"/>
    <w:rsid w:val="003C4D8E"/>
    <w:rsid w:val="003C5E6C"/>
    <w:rsid w:val="003C71F5"/>
    <w:rsid w:val="003C747C"/>
    <w:rsid w:val="003D0091"/>
    <w:rsid w:val="003D2A3A"/>
    <w:rsid w:val="003D5C55"/>
    <w:rsid w:val="003D6C16"/>
    <w:rsid w:val="003D7E9B"/>
    <w:rsid w:val="003E70B6"/>
    <w:rsid w:val="003F1378"/>
    <w:rsid w:val="003F480F"/>
    <w:rsid w:val="003F77B8"/>
    <w:rsid w:val="0040009A"/>
    <w:rsid w:val="00401E15"/>
    <w:rsid w:val="004023EE"/>
    <w:rsid w:val="004027D1"/>
    <w:rsid w:val="00407644"/>
    <w:rsid w:val="00421917"/>
    <w:rsid w:val="00423F06"/>
    <w:rsid w:val="0042770B"/>
    <w:rsid w:val="00431D93"/>
    <w:rsid w:val="004404C2"/>
    <w:rsid w:val="00445B85"/>
    <w:rsid w:val="00446009"/>
    <w:rsid w:val="004467A0"/>
    <w:rsid w:val="0045304F"/>
    <w:rsid w:val="00454B27"/>
    <w:rsid w:val="00455CA9"/>
    <w:rsid w:val="00456B0E"/>
    <w:rsid w:val="0046191B"/>
    <w:rsid w:val="004626E2"/>
    <w:rsid w:val="00467003"/>
    <w:rsid w:val="0046707C"/>
    <w:rsid w:val="00470149"/>
    <w:rsid w:val="00470AF4"/>
    <w:rsid w:val="00471993"/>
    <w:rsid w:val="00473A57"/>
    <w:rsid w:val="00476150"/>
    <w:rsid w:val="0048429F"/>
    <w:rsid w:val="004922FB"/>
    <w:rsid w:val="00492D34"/>
    <w:rsid w:val="00492E4B"/>
    <w:rsid w:val="004942A2"/>
    <w:rsid w:val="0049753E"/>
    <w:rsid w:val="00497DF2"/>
    <w:rsid w:val="004A4438"/>
    <w:rsid w:val="004A6020"/>
    <w:rsid w:val="004A71FF"/>
    <w:rsid w:val="004A772A"/>
    <w:rsid w:val="004B3831"/>
    <w:rsid w:val="004B5372"/>
    <w:rsid w:val="004C3424"/>
    <w:rsid w:val="004C4FC4"/>
    <w:rsid w:val="004C7148"/>
    <w:rsid w:val="004C769F"/>
    <w:rsid w:val="004D272F"/>
    <w:rsid w:val="004E2FD9"/>
    <w:rsid w:val="004E3AAB"/>
    <w:rsid w:val="004E71FC"/>
    <w:rsid w:val="004F3466"/>
    <w:rsid w:val="004F718D"/>
    <w:rsid w:val="004F749A"/>
    <w:rsid w:val="00504D7A"/>
    <w:rsid w:val="005053B4"/>
    <w:rsid w:val="00506DA5"/>
    <w:rsid w:val="005105E0"/>
    <w:rsid w:val="00516174"/>
    <w:rsid w:val="005162FC"/>
    <w:rsid w:val="00521C8E"/>
    <w:rsid w:val="00522EB7"/>
    <w:rsid w:val="00524E77"/>
    <w:rsid w:val="00527A68"/>
    <w:rsid w:val="005302ED"/>
    <w:rsid w:val="00531C6D"/>
    <w:rsid w:val="00531D5A"/>
    <w:rsid w:val="00533300"/>
    <w:rsid w:val="005360EE"/>
    <w:rsid w:val="00537764"/>
    <w:rsid w:val="005377EB"/>
    <w:rsid w:val="00544F6A"/>
    <w:rsid w:val="00545F7B"/>
    <w:rsid w:val="005472A4"/>
    <w:rsid w:val="0055435B"/>
    <w:rsid w:val="00554D2E"/>
    <w:rsid w:val="0055566B"/>
    <w:rsid w:val="005574A3"/>
    <w:rsid w:val="00560D73"/>
    <w:rsid w:val="005610EC"/>
    <w:rsid w:val="00565A50"/>
    <w:rsid w:val="00572477"/>
    <w:rsid w:val="00577486"/>
    <w:rsid w:val="00577C03"/>
    <w:rsid w:val="00577DB5"/>
    <w:rsid w:val="005819E8"/>
    <w:rsid w:val="005822E2"/>
    <w:rsid w:val="00582ABF"/>
    <w:rsid w:val="00583565"/>
    <w:rsid w:val="00583A78"/>
    <w:rsid w:val="00586249"/>
    <w:rsid w:val="00586A35"/>
    <w:rsid w:val="00587A85"/>
    <w:rsid w:val="00593FCF"/>
    <w:rsid w:val="0059499A"/>
    <w:rsid w:val="0059565A"/>
    <w:rsid w:val="005A1A7B"/>
    <w:rsid w:val="005A1D80"/>
    <w:rsid w:val="005A4D85"/>
    <w:rsid w:val="005A5934"/>
    <w:rsid w:val="005A6912"/>
    <w:rsid w:val="005A7083"/>
    <w:rsid w:val="005A77F6"/>
    <w:rsid w:val="005B0E31"/>
    <w:rsid w:val="005B124D"/>
    <w:rsid w:val="005B27C2"/>
    <w:rsid w:val="005B3BAB"/>
    <w:rsid w:val="005B4F43"/>
    <w:rsid w:val="005B5E40"/>
    <w:rsid w:val="005B7204"/>
    <w:rsid w:val="005B74BE"/>
    <w:rsid w:val="005B7FD7"/>
    <w:rsid w:val="005C00EE"/>
    <w:rsid w:val="005C19AB"/>
    <w:rsid w:val="005C4FEC"/>
    <w:rsid w:val="005C6D09"/>
    <w:rsid w:val="005D4338"/>
    <w:rsid w:val="005D663E"/>
    <w:rsid w:val="005D73C5"/>
    <w:rsid w:val="005E349E"/>
    <w:rsid w:val="005E483B"/>
    <w:rsid w:val="005E4AF4"/>
    <w:rsid w:val="005E4D9F"/>
    <w:rsid w:val="005E6286"/>
    <w:rsid w:val="005F1EB3"/>
    <w:rsid w:val="005F3026"/>
    <w:rsid w:val="005F606D"/>
    <w:rsid w:val="005F7211"/>
    <w:rsid w:val="005F79D3"/>
    <w:rsid w:val="005F7F70"/>
    <w:rsid w:val="0060117C"/>
    <w:rsid w:val="006043EB"/>
    <w:rsid w:val="00605E05"/>
    <w:rsid w:val="00605F73"/>
    <w:rsid w:val="0061017E"/>
    <w:rsid w:val="00611109"/>
    <w:rsid w:val="00611C8C"/>
    <w:rsid w:val="00611D43"/>
    <w:rsid w:val="006151D8"/>
    <w:rsid w:val="00617EBF"/>
    <w:rsid w:val="00625CB7"/>
    <w:rsid w:val="0062752D"/>
    <w:rsid w:val="00627603"/>
    <w:rsid w:val="00631F86"/>
    <w:rsid w:val="00633B54"/>
    <w:rsid w:val="0063433F"/>
    <w:rsid w:val="00634894"/>
    <w:rsid w:val="00634FB8"/>
    <w:rsid w:val="00635863"/>
    <w:rsid w:val="00637DB0"/>
    <w:rsid w:val="00640354"/>
    <w:rsid w:val="0064281F"/>
    <w:rsid w:val="006438DE"/>
    <w:rsid w:val="00645678"/>
    <w:rsid w:val="00650BC8"/>
    <w:rsid w:val="006521BB"/>
    <w:rsid w:val="006564E8"/>
    <w:rsid w:val="006614DC"/>
    <w:rsid w:val="00670AC9"/>
    <w:rsid w:val="00672F65"/>
    <w:rsid w:val="00673411"/>
    <w:rsid w:val="00675557"/>
    <w:rsid w:val="006764E0"/>
    <w:rsid w:val="00676D27"/>
    <w:rsid w:val="0068299B"/>
    <w:rsid w:val="00683605"/>
    <w:rsid w:val="006840FF"/>
    <w:rsid w:val="0068471F"/>
    <w:rsid w:val="00686899"/>
    <w:rsid w:val="00692D8B"/>
    <w:rsid w:val="00694917"/>
    <w:rsid w:val="006958C6"/>
    <w:rsid w:val="00695B76"/>
    <w:rsid w:val="006A4D7D"/>
    <w:rsid w:val="006A5B44"/>
    <w:rsid w:val="006A64B1"/>
    <w:rsid w:val="006A64D6"/>
    <w:rsid w:val="006A76AB"/>
    <w:rsid w:val="006B02F6"/>
    <w:rsid w:val="006B3238"/>
    <w:rsid w:val="006B3467"/>
    <w:rsid w:val="006B4099"/>
    <w:rsid w:val="006B6A56"/>
    <w:rsid w:val="006B6B9B"/>
    <w:rsid w:val="006B6F79"/>
    <w:rsid w:val="006B7BC9"/>
    <w:rsid w:val="006C09CC"/>
    <w:rsid w:val="006C1621"/>
    <w:rsid w:val="006C2CA1"/>
    <w:rsid w:val="006C3077"/>
    <w:rsid w:val="006C33BE"/>
    <w:rsid w:val="006C5CD9"/>
    <w:rsid w:val="006D18A0"/>
    <w:rsid w:val="006D63EE"/>
    <w:rsid w:val="006D7A00"/>
    <w:rsid w:val="006E1D8B"/>
    <w:rsid w:val="006E2425"/>
    <w:rsid w:val="006E3E13"/>
    <w:rsid w:val="006E4D12"/>
    <w:rsid w:val="006E4F2D"/>
    <w:rsid w:val="006E5E86"/>
    <w:rsid w:val="006F1168"/>
    <w:rsid w:val="006F2185"/>
    <w:rsid w:val="00700C29"/>
    <w:rsid w:val="007052B0"/>
    <w:rsid w:val="00706028"/>
    <w:rsid w:val="00711774"/>
    <w:rsid w:val="00715E79"/>
    <w:rsid w:val="00716592"/>
    <w:rsid w:val="00716BF6"/>
    <w:rsid w:val="00727842"/>
    <w:rsid w:val="00730F3E"/>
    <w:rsid w:val="007353B0"/>
    <w:rsid w:val="00736F33"/>
    <w:rsid w:val="007376D5"/>
    <w:rsid w:val="00740BCB"/>
    <w:rsid w:val="007439CD"/>
    <w:rsid w:val="00743A30"/>
    <w:rsid w:val="00750BC8"/>
    <w:rsid w:val="00751B37"/>
    <w:rsid w:val="00754D21"/>
    <w:rsid w:val="00756FA1"/>
    <w:rsid w:val="0077574C"/>
    <w:rsid w:val="007842A9"/>
    <w:rsid w:val="00787FAF"/>
    <w:rsid w:val="00790020"/>
    <w:rsid w:val="0079121F"/>
    <w:rsid w:val="00792B20"/>
    <w:rsid w:val="00792E0F"/>
    <w:rsid w:val="00793530"/>
    <w:rsid w:val="00794131"/>
    <w:rsid w:val="00795E0B"/>
    <w:rsid w:val="007A05DA"/>
    <w:rsid w:val="007A0F9D"/>
    <w:rsid w:val="007A5BE3"/>
    <w:rsid w:val="007A70CD"/>
    <w:rsid w:val="007B03CF"/>
    <w:rsid w:val="007B194B"/>
    <w:rsid w:val="007B27F0"/>
    <w:rsid w:val="007B46EB"/>
    <w:rsid w:val="007C168B"/>
    <w:rsid w:val="007D0F28"/>
    <w:rsid w:val="007D3BB7"/>
    <w:rsid w:val="007D589D"/>
    <w:rsid w:val="007D6541"/>
    <w:rsid w:val="007E1CE1"/>
    <w:rsid w:val="007E4B68"/>
    <w:rsid w:val="007F0A6E"/>
    <w:rsid w:val="007F117F"/>
    <w:rsid w:val="007F19F4"/>
    <w:rsid w:val="007F4E6B"/>
    <w:rsid w:val="007F726D"/>
    <w:rsid w:val="00801E38"/>
    <w:rsid w:val="0080213B"/>
    <w:rsid w:val="00802827"/>
    <w:rsid w:val="00805057"/>
    <w:rsid w:val="00805CF6"/>
    <w:rsid w:val="00810044"/>
    <w:rsid w:val="00810296"/>
    <w:rsid w:val="008112D0"/>
    <w:rsid w:val="00814F36"/>
    <w:rsid w:val="00815DCA"/>
    <w:rsid w:val="00821878"/>
    <w:rsid w:val="00823804"/>
    <w:rsid w:val="008241EA"/>
    <w:rsid w:val="008262CB"/>
    <w:rsid w:val="0083117E"/>
    <w:rsid w:val="00833FEF"/>
    <w:rsid w:val="00837C4D"/>
    <w:rsid w:val="00841B60"/>
    <w:rsid w:val="00842B34"/>
    <w:rsid w:val="00845C00"/>
    <w:rsid w:val="0084733E"/>
    <w:rsid w:val="00850436"/>
    <w:rsid w:val="00852E27"/>
    <w:rsid w:val="00867CE1"/>
    <w:rsid w:val="008770B8"/>
    <w:rsid w:val="008820F8"/>
    <w:rsid w:val="008848CE"/>
    <w:rsid w:val="00884F0C"/>
    <w:rsid w:val="00891B92"/>
    <w:rsid w:val="008957ED"/>
    <w:rsid w:val="008A053E"/>
    <w:rsid w:val="008A1BE3"/>
    <w:rsid w:val="008A1E89"/>
    <w:rsid w:val="008A2AFF"/>
    <w:rsid w:val="008A5879"/>
    <w:rsid w:val="008A6133"/>
    <w:rsid w:val="008A63F7"/>
    <w:rsid w:val="008B05E0"/>
    <w:rsid w:val="008B137F"/>
    <w:rsid w:val="008B5907"/>
    <w:rsid w:val="008B6717"/>
    <w:rsid w:val="008B6A81"/>
    <w:rsid w:val="008C2667"/>
    <w:rsid w:val="008C2DD5"/>
    <w:rsid w:val="008D017A"/>
    <w:rsid w:val="008D483D"/>
    <w:rsid w:val="008E1D9E"/>
    <w:rsid w:val="008F0640"/>
    <w:rsid w:val="008F1E13"/>
    <w:rsid w:val="008F77F0"/>
    <w:rsid w:val="009002F1"/>
    <w:rsid w:val="0090085A"/>
    <w:rsid w:val="0090205E"/>
    <w:rsid w:val="0090521A"/>
    <w:rsid w:val="0090685D"/>
    <w:rsid w:val="00907741"/>
    <w:rsid w:val="0091506F"/>
    <w:rsid w:val="00915640"/>
    <w:rsid w:val="009175A5"/>
    <w:rsid w:val="00921C05"/>
    <w:rsid w:val="0092355A"/>
    <w:rsid w:val="00927FA4"/>
    <w:rsid w:val="009356AD"/>
    <w:rsid w:val="0094038A"/>
    <w:rsid w:val="00952DAE"/>
    <w:rsid w:val="00957327"/>
    <w:rsid w:val="0096316E"/>
    <w:rsid w:val="00964B7D"/>
    <w:rsid w:val="0096521E"/>
    <w:rsid w:val="00967BF6"/>
    <w:rsid w:val="009752A7"/>
    <w:rsid w:val="00975D78"/>
    <w:rsid w:val="00976FBD"/>
    <w:rsid w:val="009804BD"/>
    <w:rsid w:val="00983FFB"/>
    <w:rsid w:val="00985763"/>
    <w:rsid w:val="009857DC"/>
    <w:rsid w:val="009864E4"/>
    <w:rsid w:val="009918D8"/>
    <w:rsid w:val="0099205F"/>
    <w:rsid w:val="009922A8"/>
    <w:rsid w:val="00994C5E"/>
    <w:rsid w:val="00995D56"/>
    <w:rsid w:val="00995F41"/>
    <w:rsid w:val="009A10C9"/>
    <w:rsid w:val="009A264F"/>
    <w:rsid w:val="009A2D76"/>
    <w:rsid w:val="009A4AA3"/>
    <w:rsid w:val="009A59FE"/>
    <w:rsid w:val="009A7537"/>
    <w:rsid w:val="009B352A"/>
    <w:rsid w:val="009B4354"/>
    <w:rsid w:val="009B4ABC"/>
    <w:rsid w:val="009B5481"/>
    <w:rsid w:val="009B5BEA"/>
    <w:rsid w:val="009B61A2"/>
    <w:rsid w:val="009C135A"/>
    <w:rsid w:val="009C273A"/>
    <w:rsid w:val="009C40A5"/>
    <w:rsid w:val="009C4518"/>
    <w:rsid w:val="009D0103"/>
    <w:rsid w:val="009D087F"/>
    <w:rsid w:val="009D0F34"/>
    <w:rsid w:val="009D3EE5"/>
    <w:rsid w:val="009D420B"/>
    <w:rsid w:val="009D69A1"/>
    <w:rsid w:val="009D7D15"/>
    <w:rsid w:val="009D7D32"/>
    <w:rsid w:val="009E0546"/>
    <w:rsid w:val="009E1964"/>
    <w:rsid w:val="009E23D6"/>
    <w:rsid w:val="009E68A6"/>
    <w:rsid w:val="009E72F6"/>
    <w:rsid w:val="009F49D9"/>
    <w:rsid w:val="009F5E42"/>
    <w:rsid w:val="00A01F7E"/>
    <w:rsid w:val="00A04BFC"/>
    <w:rsid w:val="00A1142C"/>
    <w:rsid w:val="00A11512"/>
    <w:rsid w:val="00A147C4"/>
    <w:rsid w:val="00A2317D"/>
    <w:rsid w:val="00A237E2"/>
    <w:rsid w:val="00A2676D"/>
    <w:rsid w:val="00A304D7"/>
    <w:rsid w:val="00A3099E"/>
    <w:rsid w:val="00A33967"/>
    <w:rsid w:val="00A35208"/>
    <w:rsid w:val="00A419B0"/>
    <w:rsid w:val="00A42915"/>
    <w:rsid w:val="00A442B1"/>
    <w:rsid w:val="00A47A6E"/>
    <w:rsid w:val="00A47AFD"/>
    <w:rsid w:val="00A47C9C"/>
    <w:rsid w:val="00A52D00"/>
    <w:rsid w:val="00A5333D"/>
    <w:rsid w:val="00A5341F"/>
    <w:rsid w:val="00A5387D"/>
    <w:rsid w:val="00A5544D"/>
    <w:rsid w:val="00A56006"/>
    <w:rsid w:val="00A564AE"/>
    <w:rsid w:val="00A572FC"/>
    <w:rsid w:val="00A60388"/>
    <w:rsid w:val="00A6203C"/>
    <w:rsid w:val="00A6256B"/>
    <w:rsid w:val="00A62DDC"/>
    <w:rsid w:val="00A672DA"/>
    <w:rsid w:val="00A704B6"/>
    <w:rsid w:val="00A71E22"/>
    <w:rsid w:val="00A722B5"/>
    <w:rsid w:val="00A72DB5"/>
    <w:rsid w:val="00A74164"/>
    <w:rsid w:val="00A747D3"/>
    <w:rsid w:val="00A74B89"/>
    <w:rsid w:val="00A754C4"/>
    <w:rsid w:val="00A76552"/>
    <w:rsid w:val="00A774E2"/>
    <w:rsid w:val="00A846F8"/>
    <w:rsid w:val="00A90BFE"/>
    <w:rsid w:val="00A90D43"/>
    <w:rsid w:val="00A937C3"/>
    <w:rsid w:val="00A93DFB"/>
    <w:rsid w:val="00A94909"/>
    <w:rsid w:val="00A9694F"/>
    <w:rsid w:val="00AA03E6"/>
    <w:rsid w:val="00AA0A3D"/>
    <w:rsid w:val="00AA1C02"/>
    <w:rsid w:val="00AA3495"/>
    <w:rsid w:val="00AB032E"/>
    <w:rsid w:val="00AB1783"/>
    <w:rsid w:val="00AB3AB1"/>
    <w:rsid w:val="00AB4DAD"/>
    <w:rsid w:val="00AC4B8E"/>
    <w:rsid w:val="00AC5246"/>
    <w:rsid w:val="00AC7DD9"/>
    <w:rsid w:val="00AD1CD6"/>
    <w:rsid w:val="00AD1E0C"/>
    <w:rsid w:val="00AD4E72"/>
    <w:rsid w:val="00AD6B90"/>
    <w:rsid w:val="00AE2A69"/>
    <w:rsid w:val="00AE3534"/>
    <w:rsid w:val="00AE43DB"/>
    <w:rsid w:val="00AE76A7"/>
    <w:rsid w:val="00AF0488"/>
    <w:rsid w:val="00AF1374"/>
    <w:rsid w:val="00AF6B48"/>
    <w:rsid w:val="00B054B2"/>
    <w:rsid w:val="00B062A0"/>
    <w:rsid w:val="00B11E39"/>
    <w:rsid w:val="00B13465"/>
    <w:rsid w:val="00B14179"/>
    <w:rsid w:val="00B14A98"/>
    <w:rsid w:val="00B16EBC"/>
    <w:rsid w:val="00B31C4C"/>
    <w:rsid w:val="00B35300"/>
    <w:rsid w:val="00B40A5C"/>
    <w:rsid w:val="00B42981"/>
    <w:rsid w:val="00B47D9B"/>
    <w:rsid w:val="00B47E5E"/>
    <w:rsid w:val="00B5110A"/>
    <w:rsid w:val="00B52FB6"/>
    <w:rsid w:val="00B55661"/>
    <w:rsid w:val="00B56325"/>
    <w:rsid w:val="00B6051A"/>
    <w:rsid w:val="00B620E3"/>
    <w:rsid w:val="00B63D35"/>
    <w:rsid w:val="00B658E6"/>
    <w:rsid w:val="00B7259E"/>
    <w:rsid w:val="00B749CB"/>
    <w:rsid w:val="00B813ED"/>
    <w:rsid w:val="00B85962"/>
    <w:rsid w:val="00B85C97"/>
    <w:rsid w:val="00B866F5"/>
    <w:rsid w:val="00B9317A"/>
    <w:rsid w:val="00B95A9E"/>
    <w:rsid w:val="00B96468"/>
    <w:rsid w:val="00BA19DD"/>
    <w:rsid w:val="00BA3979"/>
    <w:rsid w:val="00BB0338"/>
    <w:rsid w:val="00BB07C6"/>
    <w:rsid w:val="00BB67E2"/>
    <w:rsid w:val="00BC0181"/>
    <w:rsid w:val="00BC19E2"/>
    <w:rsid w:val="00BC7B09"/>
    <w:rsid w:val="00BD3314"/>
    <w:rsid w:val="00BD3479"/>
    <w:rsid w:val="00BE25C5"/>
    <w:rsid w:val="00BE3886"/>
    <w:rsid w:val="00BE79A6"/>
    <w:rsid w:val="00BF1E5A"/>
    <w:rsid w:val="00BF3DC5"/>
    <w:rsid w:val="00BF7A38"/>
    <w:rsid w:val="00C01FEB"/>
    <w:rsid w:val="00C07A3C"/>
    <w:rsid w:val="00C1002B"/>
    <w:rsid w:val="00C12DEB"/>
    <w:rsid w:val="00C248D6"/>
    <w:rsid w:val="00C24B6A"/>
    <w:rsid w:val="00C35704"/>
    <w:rsid w:val="00C36223"/>
    <w:rsid w:val="00C41635"/>
    <w:rsid w:val="00C42F41"/>
    <w:rsid w:val="00C50063"/>
    <w:rsid w:val="00C51B2B"/>
    <w:rsid w:val="00C51C43"/>
    <w:rsid w:val="00C54DCE"/>
    <w:rsid w:val="00C636CA"/>
    <w:rsid w:val="00C64C0B"/>
    <w:rsid w:val="00C65E71"/>
    <w:rsid w:val="00C670A9"/>
    <w:rsid w:val="00C74BA8"/>
    <w:rsid w:val="00C76E93"/>
    <w:rsid w:val="00C82E49"/>
    <w:rsid w:val="00C84752"/>
    <w:rsid w:val="00C941D8"/>
    <w:rsid w:val="00C95D6B"/>
    <w:rsid w:val="00CA1702"/>
    <w:rsid w:val="00CA17C4"/>
    <w:rsid w:val="00CA1C2E"/>
    <w:rsid w:val="00CA5DA8"/>
    <w:rsid w:val="00CA6A43"/>
    <w:rsid w:val="00CB0265"/>
    <w:rsid w:val="00CB483C"/>
    <w:rsid w:val="00CB58E1"/>
    <w:rsid w:val="00CC5F0F"/>
    <w:rsid w:val="00CE1726"/>
    <w:rsid w:val="00CE36B9"/>
    <w:rsid w:val="00CE5960"/>
    <w:rsid w:val="00CF3ED9"/>
    <w:rsid w:val="00CF5B3A"/>
    <w:rsid w:val="00D02542"/>
    <w:rsid w:val="00D02DA6"/>
    <w:rsid w:val="00D05AF0"/>
    <w:rsid w:val="00D06761"/>
    <w:rsid w:val="00D07E61"/>
    <w:rsid w:val="00D11292"/>
    <w:rsid w:val="00D124E9"/>
    <w:rsid w:val="00D205A2"/>
    <w:rsid w:val="00D24E09"/>
    <w:rsid w:val="00D251B5"/>
    <w:rsid w:val="00D266B9"/>
    <w:rsid w:val="00D272DF"/>
    <w:rsid w:val="00D31D86"/>
    <w:rsid w:val="00D35DA4"/>
    <w:rsid w:val="00D40404"/>
    <w:rsid w:val="00D41522"/>
    <w:rsid w:val="00D424F7"/>
    <w:rsid w:val="00D4390D"/>
    <w:rsid w:val="00D468A3"/>
    <w:rsid w:val="00D502E1"/>
    <w:rsid w:val="00D5104C"/>
    <w:rsid w:val="00D55114"/>
    <w:rsid w:val="00D6238B"/>
    <w:rsid w:val="00D77CAF"/>
    <w:rsid w:val="00D80149"/>
    <w:rsid w:val="00D807C4"/>
    <w:rsid w:val="00D817BB"/>
    <w:rsid w:val="00D8394F"/>
    <w:rsid w:val="00D83C39"/>
    <w:rsid w:val="00D86DFC"/>
    <w:rsid w:val="00D90752"/>
    <w:rsid w:val="00D93DC5"/>
    <w:rsid w:val="00D94D16"/>
    <w:rsid w:val="00D94D6C"/>
    <w:rsid w:val="00D952BA"/>
    <w:rsid w:val="00D95891"/>
    <w:rsid w:val="00DA0367"/>
    <w:rsid w:val="00DA43DD"/>
    <w:rsid w:val="00DA55C2"/>
    <w:rsid w:val="00DA5998"/>
    <w:rsid w:val="00DB0AED"/>
    <w:rsid w:val="00DB11E3"/>
    <w:rsid w:val="00DC6198"/>
    <w:rsid w:val="00DC6922"/>
    <w:rsid w:val="00DD2E91"/>
    <w:rsid w:val="00DD45CD"/>
    <w:rsid w:val="00DD54EB"/>
    <w:rsid w:val="00DD5881"/>
    <w:rsid w:val="00DD5DAC"/>
    <w:rsid w:val="00DE50C7"/>
    <w:rsid w:val="00DE5909"/>
    <w:rsid w:val="00DE61D7"/>
    <w:rsid w:val="00DF6B39"/>
    <w:rsid w:val="00DF6EE5"/>
    <w:rsid w:val="00E004F8"/>
    <w:rsid w:val="00E02B92"/>
    <w:rsid w:val="00E037E2"/>
    <w:rsid w:val="00E04715"/>
    <w:rsid w:val="00E1003E"/>
    <w:rsid w:val="00E11D67"/>
    <w:rsid w:val="00E1286F"/>
    <w:rsid w:val="00E12FC3"/>
    <w:rsid w:val="00E1729E"/>
    <w:rsid w:val="00E22DCB"/>
    <w:rsid w:val="00E239B7"/>
    <w:rsid w:val="00E24D8D"/>
    <w:rsid w:val="00E25AF1"/>
    <w:rsid w:val="00E26653"/>
    <w:rsid w:val="00E26863"/>
    <w:rsid w:val="00E3069D"/>
    <w:rsid w:val="00E42909"/>
    <w:rsid w:val="00E4358D"/>
    <w:rsid w:val="00E43BA7"/>
    <w:rsid w:val="00E46D72"/>
    <w:rsid w:val="00E544CA"/>
    <w:rsid w:val="00E54EA3"/>
    <w:rsid w:val="00E61BB8"/>
    <w:rsid w:val="00E634E6"/>
    <w:rsid w:val="00E706F9"/>
    <w:rsid w:val="00E70955"/>
    <w:rsid w:val="00E71355"/>
    <w:rsid w:val="00E730A9"/>
    <w:rsid w:val="00E75C86"/>
    <w:rsid w:val="00E75FA5"/>
    <w:rsid w:val="00E800DE"/>
    <w:rsid w:val="00E86D36"/>
    <w:rsid w:val="00E87C1C"/>
    <w:rsid w:val="00E93709"/>
    <w:rsid w:val="00E94022"/>
    <w:rsid w:val="00E94D45"/>
    <w:rsid w:val="00EA2B5E"/>
    <w:rsid w:val="00EA4AAD"/>
    <w:rsid w:val="00EA510F"/>
    <w:rsid w:val="00EB1F1D"/>
    <w:rsid w:val="00EB26D7"/>
    <w:rsid w:val="00EB2FE1"/>
    <w:rsid w:val="00EB579C"/>
    <w:rsid w:val="00EB6734"/>
    <w:rsid w:val="00EB712A"/>
    <w:rsid w:val="00EB72D6"/>
    <w:rsid w:val="00EC0B88"/>
    <w:rsid w:val="00ED2FBE"/>
    <w:rsid w:val="00ED579A"/>
    <w:rsid w:val="00EE46BE"/>
    <w:rsid w:val="00EF5A93"/>
    <w:rsid w:val="00EF6F6C"/>
    <w:rsid w:val="00F01270"/>
    <w:rsid w:val="00F0334C"/>
    <w:rsid w:val="00F038A7"/>
    <w:rsid w:val="00F03C1E"/>
    <w:rsid w:val="00F0408E"/>
    <w:rsid w:val="00F04888"/>
    <w:rsid w:val="00F04EE0"/>
    <w:rsid w:val="00F074C4"/>
    <w:rsid w:val="00F10F9A"/>
    <w:rsid w:val="00F119B9"/>
    <w:rsid w:val="00F136DD"/>
    <w:rsid w:val="00F20DA6"/>
    <w:rsid w:val="00F246B5"/>
    <w:rsid w:val="00F24DD2"/>
    <w:rsid w:val="00F257D2"/>
    <w:rsid w:val="00F27C14"/>
    <w:rsid w:val="00F31339"/>
    <w:rsid w:val="00F32EF0"/>
    <w:rsid w:val="00F359C5"/>
    <w:rsid w:val="00F420C6"/>
    <w:rsid w:val="00F43CF5"/>
    <w:rsid w:val="00F44248"/>
    <w:rsid w:val="00F500E1"/>
    <w:rsid w:val="00F501D5"/>
    <w:rsid w:val="00F50CD6"/>
    <w:rsid w:val="00F5197C"/>
    <w:rsid w:val="00F51989"/>
    <w:rsid w:val="00F56FDF"/>
    <w:rsid w:val="00F57E4E"/>
    <w:rsid w:val="00F610BA"/>
    <w:rsid w:val="00F61264"/>
    <w:rsid w:val="00F61C37"/>
    <w:rsid w:val="00F623F3"/>
    <w:rsid w:val="00F65A51"/>
    <w:rsid w:val="00F717ED"/>
    <w:rsid w:val="00F80C37"/>
    <w:rsid w:val="00F81C05"/>
    <w:rsid w:val="00F8589C"/>
    <w:rsid w:val="00F93F55"/>
    <w:rsid w:val="00F95004"/>
    <w:rsid w:val="00F96C1A"/>
    <w:rsid w:val="00FA05C0"/>
    <w:rsid w:val="00FA2C4E"/>
    <w:rsid w:val="00FA2F7B"/>
    <w:rsid w:val="00FA4C2E"/>
    <w:rsid w:val="00FB08F6"/>
    <w:rsid w:val="00FB1A92"/>
    <w:rsid w:val="00FB1B23"/>
    <w:rsid w:val="00FB6175"/>
    <w:rsid w:val="00FC169C"/>
    <w:rsid w:val="00FC62DC"/>
    <w:rsid w:val="00FD6264"/>
    <w:rsid w:val="00FE1B04"/>
    <w:rsid w:val="00FE2F1B"/>
    <w:rsid w:val="00FE6B56"/>
    <w:rsid w:val="00FF147A"/>
    <w:rsid w:val="00FF6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F4C8D"/>
  <w15:docId w15:val="{88A242CB-6E0F-42C8-B1AF-82308B6D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204"/>
  </w:style>
  <w:style w:type="paragraph" w:styleId="Rubrik1">
    <w:name w:val="heading 1"/>
    <w:basedOn w:val="Normal"/>
    <w:next w:val="Normal"/>
    <w:link w:val="Rubrik1Char"/>
    <w:uiPriority w:val="9"/>
    <w:qFormat/>
    <w:rsid w:val="002B2EA0"/>
    <w:pPr>
      <w:keepNext/>
      <w:keepLines/>
      <w:spacing w:before="480" w:line="276" w:lineRule="auto"/>
      <w:outlineLvl w:val="0"/>
    </w:pPr>
    <w:rPr>
      <w:b/>
      <w:bCs/>
      <w:sz w:val="36"/>
    </w:rPr>
  </w:style>
  <w:style w:type="paragraph" w:styleId="Rubrik2">
    <w:name w:val="heading 2"/>
    <w:basedOn w:val="Normal"/>
    <w:next w:val="Normal"/>
    <w:link w:val="Rubrik2Char"/>
    <w:uiPriority w:val="9"/>
    <w:unhideWhenUsed/>
    <w:qFormat/>
    <w:rsid w:val="003A65C3"/>
    <w:pPr>
      <w:keepNext/>
      <w:keepLines/>
      <w:spacing w:before="200"/>
      <w:outlineLvl w:val="1"/>
    </w:pPr>
    <w:rPr>
      <w:rFonts w:eastAsiaTheme="majorEastAsia" w:cstheme="majorBidi"/>
      <w:b/>
      <w:bCs/>
      <w:sz w:val="32"/>
      <w:szCs w:val="26"/>
    </w:rPr>
  </w:style>
  <w:style w:type="paragraph" w:styleId="Rubrik3">
    <w:name w:val="heading 3"/>
    <w:basedOn w:val="Normal"/>
    <w:next w:val="Normal"/>
    <w:link w:val="Rubrik3Char"/>
    <w:uiPriority w:val="9"/>
    <w:unhideWhenUsed/>
    <w:qFormat/>
    <w:rsid w:val="00587A85"/>
    <w:pPr>
      <w:keepNext/>
      <w:keepLines/>
      <w:spacing w:before="200"/>
      <w:outlineLvl w:val="2"/>
    </w:pPr>
    <w:rPr>
      <w:rFonts w:eastAsiaTheme="majorEastAsia" w:cstheme="majorBidi"/>
      <w:b/>
      <w:bCs/>
    </w:rPr>
  </w:style>
  <w:style w:type="paragraph" w:styleId="Rubrik4">
    <w:name w:val="heading 4"/>
    <w:basedOn w:val="Normal"/>
    <w:next w:val="Normal"/>
    <w:link w:val="Rubrik4Char"/>
    <w:uiPriority w:val="9"/>
    <w:unhideWhenUsed/>
    <w:qFormat/>
    <w:rsid w:val="00634FB8"/>
    <w:pPr>
      <w:keepNext/>
      <w:keepLines/>
      <w:spacing w:before="200"/>
      <w:outlineLvl w:val="3"/>
    </w:pPr>
    <w:rPr>
      <w:rFonts w:eastAsiaTheme="majorEastAsia" w:cstheme="majorBidi"/>
      <w:iCs/>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A65C3"/>
    <w:rPr>
      <w:rFonts w:eastAsiaTheme="majorEastAsia" w:cstheme="majorBidi"/>
      <w:b/>
      <w:bCs/>
      <w:sz w:val="32"/>
      <w:szCs w:val="26"/>
    </w:rPr>
  </w:style>
  <w:style w:type="character" w:customStyle="1" w:styleId="Rubrik1Char">
    <w:name w:val="Rubrik 1 Char"/>
    <w:link w:val="Rubrik1"/>
    <w:uiPriority w:val="9"/>
    <w:rsid w:val="002B2EA0"/>
    <w:rPr>
      <w:rFonts w:eastAsia="Times New Roman"/>
      <w:b/>
      <w:bCs/>
      <w:sz w:val="36"/>
      <w:szCs w:val="28"/>
    </w:rPr>
  </w:style>
  <w:style w:type="character" w:customStyle="1" w:styleId="Rubrik3Char">
    <w:name w:val="Rubrik 3 Char"/>
    <w:basedOn w:val="Standardstycketeckensnitt"/>
    <w:link w:val="Rubrik3"/>
    <w:uiPriority w:val="9"/>
    <w:rsid w:val="00587A85"/>
    <w:rPr>
      <w:rFonts w:eastAsiaTheme="majorEastAsia" w:cstheme="majorBidi"/>
      <w:b/>
      <w:bCs/>
    </w:rPr>
  </w:style>
  <w:style w:type="paragraph" w:styleId="Sidhuvud">
    <w:name w:val="header"/>
    <w:basedOn w:val="Normal"/>
    <w:link w:val="SidhuvudChar"/>
    <w:uiPriority w:val="99"/>
    <w:unhideWhenUsed/>
    <w:rsid w:val="004A71FF"/>
    <w:pPr>
      <w:tabs>
        <w:tab w:val="center" w:pos="4536"/>
        <w:tab w:val="right" w:pos="9072"/>
      </w:tabs>
    </w:pPr>
  </w:style>
  <w:style w:type="character" w:customStyle="1" w:styleId="SidhuvudChar">
    <w:name w:val="Sidhuvud Char"/>
    <w:basedOn w:val="Standardstycketeckensnitt"/>
    <w:link w:val="Sidhuvud"/>
    <w:uiPriority w:val="99"/>
    <w:rsid w:val="004A71FF"/>
  </w:style>
  <w:style w:type="paragraph" w:styleId="Sidfot">
    <w:name w:val="footer"/>
    <w:basedOn w:val="Normal"/>
    <w:link w:val="SidfotChar"/>
    <w:uiPriority w:val="99"/>
    <w:unhideWhenUsed/>
    <w:rsid w:val="004A71FF"/>
    <w:pPr>
      <w:tabs>
        <w:tab w:val="center" w:pos="4536"/>
        <w:tab w:val="right" w:pos="9072"/>
      </w:tabs>
    </w:pPr>
  </w:style>
  <w:style w:type="character" w:customStyle="1" w:styleId="SidfotChar">
    <w:name w:val="Sidfot Char"/>
    <w:basedOn w:val="Standardstycketeckensnitt"/>
    <w:link w:val="Sidfot"/>
    <w:uiPriority w:val="99"/>
    <w:rsid w:val="004A71FF"/>
  </w:style>
  <w:style w:type="paragraph" w:styleId="Liststycke">
    <w:name w:val="List Paragraph"/>
    <w:basedOn w:val="Normal"/>
    <w:uiPriority w:val="34"/>
    <w:qFormat/>
    <w:rsid w:val="00AF1374"/>
    <w:pPr>
      <w:ind w:left="720"/>
      <w:contextualSpacing/>
    </w:pPr>
  </w:style>
  <w:style w:type="character" w:styleId="Hyperlnk">
    <w:name w:val="Hyperlink"/>
    <w:basedOn w:val="Standardstycketeckensnitt"/>
    <w:uiPriority w:val="99"/>
    <w:unhideWhenUsed/>
    <w:rsid w:val="009804BD"/>
    <w:rPr>
      <w:rFonts w:ascii="Arial" w:hAnsi="Arial"/>
      <w:color w:val="auto"/>
      <w:sz w:val="28"/>
      <w:u w:val="single"/>
    </w:rPr>
  </w:style>
  <w:style w:type="paragraph" w:customStyle="1" w:styleId="1Rapportenstitels1">
    <w:name w:val="_1_Rapportens titel – s. 1"/>
    <w:next w:val="Normal"/>
    <w:rsid w:val="001A72ED"/>
    <w:pPr>
      <w:suppressAutoHyphens/>
      <w:spacing w:before="4400"/>
      <w:jc w:val="center"/>
    </w:pPr>
    <w:rPr>
      <w:rFonts w:eastAsia="Times New Roman" w:cs="Times New Roman"/>
      <w:sz w:val="64"/>
      <w:szCs w:val="64"/>
      <w:lang w:eastAsia="sv-SE"/>
    </w:rPr>
  </w:style>
  <w:style w:type="paragraph" w:customStyle="1" w:styleId="2Rapportenstitelunderrubriks1">
    <w:name w:val="_2_Rapportens titel – underrubrik – s. 1"/>
    <w:next w:val="Normal"/>
    <w:rsid w:val="001A72ED"/>
    <w:pPr>
      <w:suppressAutoHyphens/>
      <w:spacing w:before="240"/>
      <w:jc w:val="center"/>
    </w:pPr>
    <w:rPr>
      <w:rFonts w:eastAsia="Times New Roman" w:cs="Times New Roman"/>
      <w:sz w:val="36"/>
      <w:szCs w:val="24"/>
      <w:lang w:eastAsia="sv-SE"/>
    </w:rPr>
  </w:style>
  <w:style w:type="paragraph" w:styleId="Innehll3">
    <w:name w:val="toc 3"/>
    <w:basedOn w:val="Normal"/>
    <w:next w:val="Normal"/>
    <w:autoRedefine/>
    <w:uiPriority w:val="39"/>
    <w:unhideWhenUsed/>
    <w:rsid w:val="00FA2F7B"/>
    <w:pPr>
      <w:spacing w:after="100"/>
      <w:ind w:left="560"/>
    </w:pPr>
  </w:style>
  <w:style w:type="paragraph" w:styleId="Innehll1">
    <w:name w:val="toc 1"/>
    <w:basedOn w:val="Normal"/>
    <w:next w:val="Normal"/>
    <w:autoRedefine/>
    <w:uiPriority w:val="39"/>
    <w:unhideWhenUsed/>
    <w:rsid w:val="005B7204"/>
    <w:pPr>
      <w:tabs>
        <w:tab w:val="right" w:leader="dot" w:pos="9060"/>
      </w:tabs>
      <w:spacing w:after="100"/>
    </w:pPr>
    <w:rPr>
      <w:b/>
    </w:rPr>
  </w:style>
  <w:style w:type="paragraph" w:styleId="Ballongtext">
    <w:name w:val="Balloon Text"/>
    <w:basedOn w:val="Normal"/>
    <w:link w:val="BallongtextChar"/>
    <w:uiPriority w:val="99"/>
    <w:semiHidden/>
    <w:unhideWhenUsed/>
    <w:rsid w:val="00964B7D"/>
    <w:rPr>
      <w:rFonts w:ascii="Tahoma" w:hAnsi="Tahoma" w:cs="Tahoma"/>
      <w:sz w:val="16"/>
      <w:szCs w:val="16"/>
    </w:rPr>
  </w:style>
  <w:style w:type="character" w:customStyle="1" w:styleId="BallongtextChar">
    <w:name w:val="Ballongtext Char"/>
    <w:basedOn w:val="Standardstycketeckensnitt"/>
    <w:link w:val="Ballongtext"/>
    <w:uiPriority w:val="99"/>
    <w:semiHidden/>
    <w:rsid w:val="00964B7D"/>
    <w:rPr>
      <w:rFonts w:ascii="Tahoma" w:eastAsia="Times New Roman" w:hAnsi="Tahoma" w:cs="Tahoma"/>
      <w:sz w:val="16"/>
      <w:szCs w:val="16"/>
      <w:lang w:eastAsia="sv-SE"/>
    </w:rPr>
  </w:style>
  <w:style w:type="character" w:styleId="Platshllartext">
    <w:name w:val="Placeholder Text"/>
    <w:basedOn w:val="Standardstycketeckensnitt"/>
    <w:uiPriority w:val="99"/>
    <w:semiHidden/>
    <w:rsid w:val="009B4354"/>
    <w:rPr>
      <w:color w:val="666666"/>
    </w:rPr>
  </w:style>
  <w:style w:type="paragraph" w:styleId="Innehllsfrteckningsrubrik">
    <w:name w:val="TOC Heading"/>
    <w:basedOn w:val="Rubrik1"/>
    <w:next w:val="Normal"/>
    <w:uiPriority w:val="39"/>
    <w:unhideWhenUsed/>
    <w:qFormat/>
    <w:rsid w:val="003E70B6"/>
    <w:pPr>
      <w:spacing w:before="240" w:line="259" w:lineRule="auto"/>
      <w:outlineLvl w:val="9"/>
    </w:pPr>
    <w:rPr>
      <w:rFonts w:eastAsiaTheme="majorEastAsia" w:cstheme="majorBidi"/>
      <w:bCs w:val="0"/>
      <w:sz w:val="32"/>
      <w:szCs w:val="32"/>
    </w:rPr>
  </w:style>
  <w:style w:type="paragraph" w:styleId="Innehll2">
    <w:name w:val="toc 2"/>
    <w:basedOn w:val="Normal"/>
    <w:next w:val="Normal"/>
    <w:autoRedefine/>
    <w:uiPriority w:val="39"/>
    <w:unhideWhenUsed/>
    <w:rsid w:val="005B7204"/>
    <w:pPr>
      <w:spacing w:after="100"/>
      <w:ind w:left="280"/>
    </w:pPr>
    <w:rPr>
      <w:b/>
    </w:rPr>
  </w:style>
  <w:style w:type="paragraph" w:customStyle="1" w:styleId="FrsttsbladRubrik1">
    <w:name w:val="Försättsblad Rubrik 1"/>
    <w:basedOn w:val="Normal"/>
    <w:qFormat/>
    <w:rsid w:val="001F5A63"/>
    <w:pPr>
      <w:jc w:val="center"/>
    </w:pPr>
    <w:rPr>
      <w:rFonts w:ascii="Solitas Norm Regular" w:hAnsi="Solitas Norm Regular" w:cstheme="minorHAnsi"/>
      <w:bCs/>
      <w:sz w:val="96"/>
      <w:szCs w:val="96"/>
    </w:rPr>
  </w:style>
  <w:style w:type="paragraph" w:customStyle="1" w:styleId="Frsttsbladrubrik2paragraf">
    <w:name w:val="Försättsblad rubrik 2 paragraf"/>
    <w:basedOn w:val="Normal"/>
    <w:qFormat/>
    <w:rsid w:val="001118EE"/>
    <w:pPr>
      <w:jc w:val="center"/>
    </w:pPr>
    <w:rPr>
      <w:rFonts w:ascii="Solitas Norm Regular" w:hAnsi="Solitas Norm Regular" w:cstheme="minorHAnsi"/>
      <w:b/>
      <w:bCs/>
      <w:sz w:val="96"/>
      <w:szCs w:val="96"/>
    </w:rPr>
  </w:style>
  <w:style w:type="paragraph" w:customStyle="1" w:styleId="Frsttsbladrubrik3">
    <w:name w:val="Försättsblad rubrik 3"/>
    <w:basedOn w:val="Normal"/>
    <w:qFormat/>
    <w:rsid w:val="0023104D"/>
    <w:pPr>
      <w:jc w:val="center"/>
    </w:pPr>
    <w:rPr>
      <w:rFonts w:ascii="Solitas Norm Regular" w:hAnsi="Solitas Norm Regular" w:cstheme="minorHAnsi"/>
      <w:sz w:val="72"/>
      <w:szCs w:val="72"/>
    </w:rPr>
  </w:style>
  <w:style w:type="character" w:customStyle="1" w:styleId="Rubrik4Char">
    <w:name w:val="Rubrik 4 Char"/>
    <w:basedOn w:val="Standardstycketeckensnitt"/>
    <w:link w:val="Rubrik4"/>
    <w:uiPriority w:val="9"/>
    <w:rsid w:val="00634FB8"/>
    <w:rPr>
      <w:rFonts w:eastAsiaTheme="majorEastAsia" w:cstheme="majorBidi"/>
      <w:iCs/>
      <w:u w:val="single"/>
    </w:rPr>
  </w:style>
  <w:style w:type="paragraph" w:styleId="Ingetavstnd">
    <w:name w:val="No Spacing"/>
    <w:uiPriority w:val="1"/>
    <w:qFormat/>
    <w:rsid w:val="00B749CB"/>
    <w:rPr>
      <w:rFonts w:eastAsia="Calibri" w:cs="Times New Roman"/>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64">
      <w:bodyDiv w:val="1"/>
      <w:marLeft w:val="0"/>
      <w:marRight w:val="0"/>
      <w:marTop w:val="0"/>
      <w:marBottom w:val="0"/>
      <w:divBdr>
        <w:top w:val="none" w:sz="0" w:space="0" w:color="auto"/>
        <w:left w:val="none" w:sz="0" w:space="0" w:color="auto"/>
        <w:bottom w:val="none" w:sz="0" w:space="0" w:color="auto"/>
        <w:right w:val="none" w:sz="0" w:space="0" w:color="auto"/>
      </w:divBdr>
    </w:div>
    <w:div w:id="23750455">
      <w:bodyDiv w:val="1"/>
      <w:marLeft w:val="0"/>
      <w:marRight w:val="0"/>
      <w:marTop w:val="0"/>
      <w:marBottom w:val="0"/>
      <w:divBdr>
        <w:top w:val="none" w:sz="0" w:space="0" w:color="auto"/>
        <w:left w:val="none" w:sz="0" w:space="0" w:color="auto"/>
        <w:bottom w:val="none" w:sz="0" w:space="0" w:color="auto"/>
        <w:right w:val="none" w:sz="0" w:space="0" w:color="auto"/>
      </w:divBdr>
    </w:div>
    <w:div w:id="98838430">
      <w:bodyDiv w:val="1"/>
      <w:marLeft w:val="0"/>
      <w:marRight w:val="0"/>
      <w:marTop w:val="0"/>
      <w:marBottom w:val="0"/>
      <w:divBdr>
        <w:top w:val="none" w:sz="0" w:space="0" w:color="auto"/>
        <w:left w:val="none" w:sz="0" w:space="0" w:color="auto"/>
        <w:bottom w:val="none" w:sz="0" w:space="0" w:color="auto"/>
        <w:right w:val="none" w:sz="0" w:space="0" w:color="auto"/>
      </w:divBdr>
    </w:div>
    <w:div w:id="124977198">
      <w:bodyDiv w:val="1"/>
      <w:marLeft w:val="0"/>
      <w:marRight w:val="0"/>
      <w:marTop w:val="0"/>
      <w:marBottom w:val="0"/>
      <w:divBdr>
        <w:top w:val="none" w:sz="0" w:space="0" w:color="auto"/>
        <w:left w:val="none" w:sz="0" w:space="0" w:color="auto"/>
        <w:bottom w:val="none" w:sz="0" w:space="0" w:color="auto"/>
        <w:right w:val="none" w:sz="0" w:space="0" w:color="auto"/>
      </w:divBdr>
    </w:div>
    <w:div w:id="163862113">
      <w:bodyDiv w:val="1"/>
      <w:marLeft w:val="0"/>
      <w:marRight w:val="0"/>
      <w:marTop w:val="0"/>
      <w:marBottom w:val="0"/>
      <w:divBdr>
        <w:top w:val="none" w:sz="0" w:space="0" w:color="auto"/>
        <w:left w:val="none" w:sz="0" w:space="0" w:color="auto"/>
        <w:bottom w:val="none" w:sz="0" w:space="0" w:color="auto"/>
        <w:right w:val="none" w:sz="0" w:space="0" w:color="auto"/>
      </w:divBdr>
    </w:div>
    <w:div w:id="182060260">
      <w:bodyDiv w:val="1"/>
      <w:marLeft w:val="0"/>
      <w:marRight w:val="0"/>
      <w:marTop w:val="0"/>
      <w:marBottom w:val="0"/>
      <w:divBdr>
        <w:top w:val="none" w:sz="0" w:space="0" w:color="auto"/>
        <w:left w:val="none" w:sz="0" w:space="0" w:color="auto"/>
        <w:bottom w:val="none" w:sz="0" w:space="0" w:color="auto"/>
        <w:right w:val="none" w:sz="0" w:space="0" w:color="auto"/>
      </w:divBdr>
    </w:div>
    <w:div w:id="276300802">
      <w:bodyDiv w:val="1"/>
      <w:marLeft w:val="0"/>
      <w:marRight w:val="0"/>
      <w:marTop w:val="0"/>
      <w:marBottom w:val="0"/>
      <w:divBdr>
        <w:top w:val="none" w:sz="0" w:space="0" w:color="auto"/>
        <w:left w:val="none" w:sz="0" w:space="0" w:color="auto"/>
        <w:bottom w:val="none" w:sz="0" w:space="0" w:color="auto"/>
        <w:right w:val="none" w:sz="0" w:space="0" w:color="auto"/>
      </w:divBdr>
    </w:div>
    <w:div w:id="295842555">
      <w:bodyDiv w:val="1"/>
      <w:marLeft w:val="0"/>
      <w:marRight w:val="0"/>
      <w:marTop w:val="0"/>
      <w:marBottom w:val="0"/>
      <w:divBdr>
        <w:top w:val="none" w:sz="0" w:space="0" w:color="auto"/>
        <w:left w:val="none" w:sz="0" w:space="0" w:color="auto"/>
        <w:bottom w:val="none" w:sz="0" w:space="0" w:color="auto"/>
        <w:right w:val="none" w:sz="0" w:space="0" w:color="auto"/>
      </w:divBdr>
    </w:div>
    <w:div w:id="325059266">
      <w:bodyDiv w:val="1"/>
      <w:marLeft w:val="0"/>
      <w:marRight w:val="0"/>
      <w:marTop w:val="0"/>
      <w:marBottom w:val="0"/>
      <w:divBdr>
        <w:top w:val="none" w:sz="0" w:space="0" w:color="auto"/>
        <w:left w:val="none" w:sz="0" w:space="0" w:color="auto"/>
        <w:bottom w:val="none" w:sz="0" w:space="0" w:color="auto"/>
        <w:right w:val="none" w:sz="0" w:space="0" w:color="auto"/>
      </w:divBdr>
    </w:div>
    <w:div w:id="348028312">
      <w:bodyDiv w:val="1"/>
      <w:marLeft w:val="0"/>
      <w:marRight w:val="0"/>
      <w:marTop w:val="0"/>
      <w:marBottom w:val="0"/>
      <w:divBdr>
        <w:top w:val="none" w:sz="0" w:space="0" w:color="auto"/>
        <w:left w:val="none" w:sz="0" w:space="0" w:color="auto"/>
        <w:bottom w:val="none" w:sz="0" w:space="0" w:color="auto"/>
        <w:right w:val="none" w:sz="0" w:space="0" w:color="auto"/>
      </w:divBdr>
    </w:div>
    <w:div w:id="351803686">
      <w:bodyDiv w:val="1"/>
      <w:marLeft w:val="0"/>
      <w:marRight w:val="0"/>
      <w:marTop w:val="0"/>
      <w:marBottom w:val="0"/>
      <w:divBdr>
        <w:top w:val="none" w:sz="0" w:space="0" w:color="auto"/>
        <w:left w:val="none" w:sz="0" w:space="0" w:color="auto"/>
        <w:bottom w:val="none" w:sz="0" w:space="0" w:color="auto"/>
        <w:right w:val="none" w:sz="0" w:space="0" w:color="auto"/>
      </w:divBdr>
    </w:div>
    <w:div w:id="470371928">
      <w:bodyDiv w:val="1"/>
      <w:marLeft w:val="0"/>
      <w:marRight w:val="0"/>
      <w:marTop w:val="0"/>
      <w:marBottom w:val="0"/>
      <w:divBdr>
        <w:top w:val="none" w:sz="0" w:space="0" w:color="auto"/>
        <w:left w:val="none" w:sz="0" w:space="0" w:color="auto"/>
        <w:bottom w:val="none" w:sz="0" w:space="0" w:color="auto"/>
        <w:right w:val="none" w:sz="0" w:space="0" w:color="auto"/>
      </w:divBdr>
    </w:div>
    <w:div w:id="502361167">
      <w:bodyDiv w:val="1"/>
      <w:marLeft w:val="0"/>
      <w:marRight w:val="0"/>
      <w:marTop w:val="0"/>
      <w:marBottom w:val="0"/>
      <w:divBdr>
        <w:top w:val="none" w:sz="0" w:space="0" w:color="auto"/>
        <w:left w:val="none" w:sz="0" w:space="0" w:color="auto"/>
        <w:bottom w:val="none" w:sz="0" w:space="0" w:color="auto"/>
        <w:right w:val="none" w:sz="0" w:space="0" w:color="auto"/>
      </w:divBdr>
    </w:div>
    <w:div w:id="514074385">
      <w:bodyDiv w:val="1"/>
      <w:marLeft w:val="0"/>
      <w:marRight w:val="0"/>
      <w:marTop w:val="0"/>
      <w:marBottom w:val="0"/>
      <w:divBdr>
        <w:top w:val="none" w:sz="0" w:space="0" w:color="auto"/>
        <w:left w:val="none" w:sz="0" w:space="0" w:color="auto"/>
        <w:bottom w:val="none" w:sz="0" w:space="0" w:color="auto"/>
        <w:right w:val="none" w:sz="0" w:space="0" w:color="auto"/>
      </w:divBdr>
    </w:div>
    <w:div w:id="537737502">
      <w:bodyDiv w:val="1"/>
      <w:marLeft w:val="0"/>
      <w:marRight w:val="0"/>
      <w:marTop w:val="0"/>
      <w:marBottom w:val="0"/>
      <w:divBdr>
        <w:top w:val="none" w:sz="0" w:space="0" w:color="auto"/>
        <w:left w:val="none" w:sz="0" w:space="0" w:color="auto"/>
        <w:bottom w:val="none" w:sz="0" w:space="0" w:color="auto"/>
        <w:right w:val="none" w:sz="0" w:space="0" w:color="auto"/>
      </w:divBdr>
    </w:div>
    <w:div w:id="541938174">
      <w:bodyDiv w:val="1"/>
      <w:marLeft w:val="0"/>
      <w:marRight w:val="0"/>
      <w:marTop w:val="0"/>
      <w:marBottom w:val="0"/>
      <w:divBdr>
        <w:top w:val="none" w:sz="0" w:space="0" w:color="auto"/>
        <w:left w:val="none" w:sz="0" w:space="0" w:color="auto"/>
        <w:bottom w:val="none" w:sz="0" w:space="0" w:color="auto"/>
        <w:right w:val="none" w:sz="0" w:space="0" w:color="auto"/>
      </w:divBdr>
    </w:div>
    <w:div w:id="554970147">
      <w:bodyDiv w:val="1"/>
      <w:marLeft w:val="0"/>
      <w:marRight w:val="0"/>
      <w:marTop w:val="0"/>
      <w:marBottom w:val="0"/>
      <w:divBdr>
        <w:top w:val="none" w:sz="0" w:space="0" w:color="auto"/>
        <w:left w:val="none" w:sz="0" w:space="0" w:color="auto"/>
        <w:bottom w:val="none" w:sz="0" w:space="0" w:color="auto"/>
        <w:right w:val="none" w:sz="0" w:space="0" w:color="auto"/>
      </w:divBdr>
    </w:div>
    <w:div w:id="559026067">
      <w:bodyDiv w:val="1"/>
      <w:marLeft w:val="0"/>
      <w:marRight w:val="0"/>
      <w:marTop w:val="0"/>
      <w:marBottom w:val="0"/>
      <w:divBdr>
        <w:top w:val="none" w:sz="0" w:space="0" w:color="auto"/>
        <w:left w:val="none" w:sz="0" w:space="0" w:color="auto"/>
        <w:bottom w:val="none" w:sz="0" w:space="0" w:color="auto"/>
        <w:right w:val="none" w:sz="0" w:space="0" w:color="auto"/>
      </w:divBdr>
    </w:div>
    <w:div w:id="560167383">
      <w:bodyDiv w:val="1"/>
      <w:marLeft w:val="0"/>
      <w:marRight w:val="0"/>
      <w:marTop w:val="0"/>
      <w:marBottom w:val="0"/>
      <w:divBdr>
        <w:top w:val="none" w:sz="0" w:space="0" w:color="auto"/>
        <w:left w:val="none" w:sz="0" w:space="0" w:color="auto"/>
        <w:bottom w:val="none" w:sz="0" w:space="0" w:color="auto"/>
        <w:right w:val="none" w:sz="0" w:space="0" w:color="auto"/>
      </w:divBdr>
    </w:div>
    <w:div w:id="562134188">
      <w:bodyDiv w:val="1"/>
      <w:marLeft w:val="0"/>
      <w:marRight w:val="0"/>
      <w:marTop w:val="0"/>
      <w:marBottom w:val="0"/>
      <w:divBdr>
        <w:top w:val="none" w:sz="0" w:space="0" w:color="auto"/>
        <w:left w:val="none" w:sz="0" w:space="0" w:color="auto"/>
        <w:bottom w:val="none" w:sz="0" w:space="0" w:color="auto"/>
        <w:right w:val="none" w:sz="0" w:space="0" w:color="auto"/>
      </w:divBdr>
    </w:div>
    <w:div w:id="564223472">
      <w:bodyDiv w:val="1"/>
      <w:marLeft w:val="0"/>
      <w:marRight w:val="0"/>
      <w:marTop w:val="0"/>
      <w:marBottom w:val="0"/>
      <w:divBdr>
        <w:top w:val="none" w:sz="0" w:space="0" w:color="auto"/>
        <w:left w:val="none" w:sz="0" w:space="0" w:color="auto"/>
        <w:bottom w:val="none" w:sz="0" w:space="0" w:color="auto"/>
        <w:right w:val="none" w:sz="0" w:space="0" w:color="auto"/>
      </w:divBdr>
    </w:div>
    <w:div w:id="654842222">
      <w:bodyDiv w:val="1"/>
      <w:marLeft w:val="0"/>
      <w:marRight w:val="0"/>
      <w:marTop w:val="0"/>
      <w:marBottom w:val="0"/>
      <w:divBdr>
        <w:top w:val="none" w:sz="0" w:space="0" w:color="auto"/>
        <w:left w:val="none" w:sz="0" w:space="0" w:color="auto"/>
        <w:bottom w:val="none" w:sz="0" w:space="0" w:color="auto"/>
        <w:right w:val="none" w:sz="0" w:space="0" w:color="auto"/>
      </w:divBdr>
    </w:div>
    <w:div w:id="709648157">
      <w:bodyDiv w:val="1"/>
      <w:marLeft w:val="0"/>
      <w:marRight w:val="0"/>
      <w:marTop w:val="0"/>
      <w:marBottom w:val="0"/>
      <w:divBdr>
        <w:top w:val="none" w:sz="0" w:space="0" w:color="auto"/>
        <w:left w:val="none" w:sz="0" w:space="0" w:color="auto"/>
        <w:bottom w:val="none" w:sz="0" w:space="0" w:color="auto"/>
        <w:right w:val="none" w:sz="0" w:space="0" w:color="auto"/>
      </w:divBdr>
    </w:div>
    <w:div w:id="717706982">
      <w:bodyDiv w:val="1"/>
      <w:marLeft w:val="0"/>
      <w:marRight w:val="0"/>
      <w:marTop w:val="0"/>
      <w:marBottom w:val="0"/>
      <w:divBdr>
        <w:top w:val="none" w:sz="0" w:space="0" w:color="auto"/>
        <w:left w:val="none" w:sz="0" w:space="0" w:color="auto"/>
        <w:bottom w:val="none" w:sz="0" w:space="0" w:color="auto"/>
        <w:right w:val="none" w:sz="0" w:space="0" w:color="auto"/>
      </w:divBdr>
    </w:div>
    <w:div w:id="730814157">
      <w:bodyDiv w:val="1"/>
      <w:marLeft w:val="0"/>
      <w:marRight w:val="0"/>
      <w:marTop w:val="0"/>
      <w:marBottom w:val="0"/>
      <w:divBdr>
        <w:top w:val="none" w:sz="0" w:space="0" w:color="auto"/>
        <w:left w:val="none" w:sz="0" w:space="0" w:color="auto"/>
        <w:bottom w:val="none" w:sz="0" w:space="0" w:color="auto"/>
        <w:right w:val="none" w:sz="0" w:space="0" w:color="auto"/>
      </w:divBdr>
    </w:div>
    <w:div w:id="762339509">
      <w:bodyDiv w:val="1"/>
      <w:marLeft w:val="0"/>
      <w:marRight w:val="0"/>
      <w:marTop w:val="0"/>
      <w:marBottom w:val="0"/>
      <w:divBdr>
        <w:top w:val="none" w:sz="0" w:space="0" w:color="auto"/>
        <w:left w:val="none" w:sz="0" w:space="0" w:color="auto"/>
        <w:bottom w:val="none" w:sz="0" w:space="0" w:color="auto"/>
        <w:right w:val="none" w:sz="0" w:space="0" w:color="auto"/>
      </w:divBdr>
    </w:div>
    <w:div w:id="765808405">
      <w:bodyDiv w:val="1"/>
      <w:marLeft w:val="0"/>
      <w:marRight w:val="0"/>
      <w:marTop w:val="0"/>
      <w:marBottom w:val="0"/>
      <w:divBdr>
        <w:top w:val="none" w:sz="0" w:space="0" w:color="auto"/>
        <w:left w:val="none" w:sz="0" w:space="0" w:color="auto"/>
        <w:bottom w:val="none" w:sz="0" w:space="0" w:color="auto"/>
        <w:right w:val="none" w:sz="0" w:space="0" w:color="auto"/>
      </w:divBdr>
    </w:div>
    <w:div w:id="784471990">
      <w:bodyDiv w:val="1"/>
      <w:marLeft w:val="0"/>
      <w:marRight w:val="0"/>
      <w:marTop w:val="0"/>
      <w:marBottom w:val="0"/>
      <w:divBdr>
        <w:top w:val="none" w:sz="0" w:space="0" w:color="auto"/>
        <w:left w:val="none" w:sz="0" w:space="0" w:color="auto"/>
        <w:bottom w:val="none" w:sz="0" w:space="0" w:color="auto"/>
        <w:right w:val="none" w:sz="0" w:space="0" w:color="auto"/>
      </w:divBdr>
    </w:div>
    <w:div w:id="838230009">
      <w:bodyDiv w:val="1"/>
      <w:marLeft w:val="0"/>
      <w:marRight w:val="0"/>
      <w:marTop w:val="0"/>
      <w:marBottom w:val="0"/>
      <w:divBdr>
        <w:top w:val="none" w:sz="0" w:space="0" w:color="auto"/>
        <w:left w:val="none" w:sz="0" w:space="0" w:color="auto"/>
        <w:bottom w:val="none" w:sz="0" w:space="0" w:color="auto"/>
        <w:right w:val="none" w:sz="0" w:space="0" w:color="auto"/>
      </w:divBdr>
    </w:div>
    <w:div w:id="842748005">
      <w:bodyDiv w:val="1"/>
      <w:marLeft w:val="0"/>
      <w:marRight w:val="0"/>
      <w:marTop w:val="0"/>
      <w:marBottom w:val="0"/>
      <w:divBdr>
        <w:top w:val="none" w:sz="0" w:space="0" w:color="auto"/>
        <w:left w:val="none" w:sz="0" w:space="0" w:color="auto"/>
        <w:bottom w:val="none" w:sz="0" w:space="0" w:color="auto"/>
        <w:right w:val="none" w:sz="0" w:space="0" w:color="auto"/>
      </w:divBdr>
    </w:div>
    <w:div w:id="844170788">
      <w:bodyDiv w:val="1"/>
      <w:marLeft w:val="0"/>
      <w:marRight w:val="0"/>
      <w:marTop w:val="0"/>
      <w:marBottom w:val="0"/>
      <w:divBdr>
        <w:top w:val="none" w:sz="0" w:space="0" w:color="auto"/>
        <w:left w:val="none" w:sz="0" w:space="0" w:color="auto"/>
        <w:bottom w:val="none" w:sz="0" w:space="0" w:color="auto"/>
        <w:right w:val="none" w:sz="0" w:space="0" w:color="auto"/>
      </w:divBdr>
    </w:div>
    <w:div w:id="853962089">
      <w:bodyDiv w:val="1"/>
      <w:marLeft w:val="0"/>
      <w:marRight w:val="0"/>
      <w:marTop w:val="0"/>
      <w:marBottom w:val="0"/>
      <w:divBdr>
        <w:top w:val="none" w:sz="0" w:space="0" w:color="auto"/>
        <w:left w:val="none" w:sz="0" w:space="0" w:color="auto"/>
        <w:bottom w:val="none" w:sz="0" w:space="0" w:color="auto"/>
        <w:right w:val="none" w:sz="0" w:space="0" w:color="auto"/>
      </w:divBdr>
    </w:div>
    <w:div w:id="881862908">
      <w:bodyDiv w:val="1"/>
      <w:marLeft w:val="0"/>
      <w:marRight w:val="0"/>
      <w:marTop w:val="0"/>
      <w:marBottom w:val="0"/>
      <w:divBdr>
        <w:top w:val="none" w:sz="0" w:space="0" w:color="auto"/>
        <w:left w:val="none" w:sz="0" w:space="0" w:color="auto"/>
        <w:bottom w:val="none" w:sz="0" w:space="0" w:color="auto"/>
        <w:right w:val="none" w:sz="0" w:space="0" w:color="auto"/>
      </w:divBdr>
    </w:div>
    <w:div w:id="892617208">
      <w:bodyDiv w:val="1"/>
      <w:marLeft w:val="0"/>
      <w:marRight w:val="0"/>
      <w:marTop w:val="0"/>
      <w:marBottom w:val="0"/>
      <w:divBdr>
        <w:top w:val="none" w:sz="0" w:space="0" w:color="auto"/>
        <w:left w:val="none" w:sz="0" w:space="0" w:color="auto"/>
        <w:bottom w:val="none" w:sz="0" w:space="0" w:color="auto"/>
        <w:right w:val="none" w:sz="0" w:space="0" w:color="auto"/>
      </w:divBdr>
    </w:div>
    <w:div w:id="901408014">
      <w:bodyDiv w:val="1"/>
      <w:marLeft w:val="0"/>
      <w:marRight w:val="0"/>
      <w:marTop w:val="0"/>
      <w:marBottom w:val="0"/>
      <w:divBdr>
        <w:top w:val="none" w:sz="0" w:space="0" w:color="auto"/>
        <w:left w:val="none" w:sz="0" w:space="0" w:color="auto"/>
        <w:bottom w:val="none" w:sz="0" w:space="0" w:color="auto"/>
        <w:right w:val="none" w:sz="0" w:space="0" w:color="auto"/>
      </w:divBdr>
    </w:div>
    <w:div w:id="906183196">
      <w:bodyDiv w:val="1"/>
      <w:marLeft w:val="0"/>
      <w:marRight w:val="0"/>
      <w:marTop w:val="0"/>
      <w:marBottom w:val="0"/>
      <w:divBdr>
        <w:top w:val="none" w:sz="0" w:space="0" w:color="auto"/>
        <w:left w:val="none" w:sz="0" w:space="0" w:color="auto"/>
        <w:bottom w:val="none" w:sz="0" w:space="0" w:color="auto"/>
        <w:right w:val="none" w:sz="0" w:space="0" w:color="auto"/>
      </w:divBdr>
    </w:div>
    <w:div w:id="935795570">
      <w:bodyDiv w:val="1"/>
      <w:marLeft w:val="0"/>
      <w:marRight w:val="0"/>
      <w:marTop w:val="0"/>
      <w:marBottom w:val="0"/>
      <w:divBdr>
        <w:top w:val="none" w:sz="0" w:space="0" w:color="auto"/>
        <w:left w:val="none" w:sz="0" w:space="0" w:color="auto"/>
        <w:bottom w:val="none" w:sz="0" w:space="0" w:color="auto"/>
        <w:right w:val="none" w:sz="0" w:space="0" w:color="auto"/>
      </w:divBdr>
    </w:div>
    <w:div w:id="940141823">
      <w:bodyDiv w:val="1"/>
      <w:marLeft w:val="0"/>
      <w:marRight w:val="0"/>
      <w:marTop w:val="0"/>
      <w:marBottom w:val="0"/>
      <w:divBdr>
        <w:top w:val="none" w:sz="0" w:space="0" w:color="auto"/>
        <w:left w:val="none" w:sz="0" w:space="0" w:color="auto"/>
        <w:bottom w:val="none" w:sz="0" w:space="0" w:color="auto"/>
        <w:right w:val="none" w:sz="0" w:space="0" w:color="auto"/>
      </w:divBdr>
    </w:div>
    <w:div w:id="951281766">
      <w:bodyDiv w:val="1"/>
      <w:marLeft w:val="0"/>
      <w:marRight w:val="0"/>
      <w:marTop w:val="0"/>
      <w:marBottom w:val="0"/>
      <w:divBdr>
        <w:top w:val="none" w:sz="0" w:space="0" w:color="auto"/>
        <w:left w:val="none" w:sz="0" w:space="0" w:color="auto"/>
        <w:bottom w:val="none" w:sz="0" w:space="0" w:color="auto"/>
        <w:right w:val="none" w:sz="0" w:space="0" w:color="auto"/>
      </w:divBdr>
    </w:div>
    <w:div w:id="953248442">
      <w:bodyDiv w:val="1"/>
      <w:marLeft w:val="0"/>
      <w:marRight w:val="0"/>
      <w:marTop w:val="0"/>
      <w:marBottom w:val="0"/>
      <w:divBdr>
        <w:top w:val="none" w:sz="0" w:space="0" w:color="auto"/>
        <w:left w:val="none" w:sz="0" w:space="0" w:color="auto"/>
        <w:bottom w:val="none" w:sz="0" w:space="0" w:color="auto"/>
        <w:right w:val="none" w:sz="0" w:space="0" w:color="auto"/>
      </w:divBdr>
    </w:div>
    <w:div w:id="953824810">
      <w:bodyDiv w:val="1"/>
      <w:marLeft w:val="0"/>
      <w:marRight w:val="0"/>
      <w:marTop w:val="0"/>
      <w:marBottom w:val="0"/>
      <w:divBdr>
        <w:top w:val="none" w:sz="0" w:space="0" w:color="auto"/>
        <w:left w:val="none" w:sz="0" w:space="0" w:color="auto"/>
        <w:bottom w:val="none" w:sz="0" w:space="0" w:color="auto"/>
        <w:right w:val="none" w:sz="0" w:space="0" w:color="auto"/>
      </w:divBdr>
    </w:div>
    <w:div w:id="954170521">
      <w:bodyDiv w:val="1"/>
      <w:marLeft w:val="0"/>
      <w:marRight w:val="0"/>
      <w:marTop w:val="0"/>
      <w:marBottom w:val="0"/>
      <w:divBdr>
        <w:top w:val="none" w:sz="0" w:space="0" w:color="auto"/>
        <w:left w:val="none" w:sz="0" w:space="0" w:color="auto"/>
        <w:bottom w:val="none" w:sz="0" w:space="0" w:color="auto"/>
        <w:right w:val="none" w:sz="0" w:space="0" w:color="auto"/>
      </w:divBdr>
    </w:div>
    <w:div w:id="969169902">
      <w:bodyDiv w:val="1"/>
      <w:marLeft w:val="0"/>
      <w:marRight w:val="0"/>
      <w:marTop w:val="0"/>
      <w:marBottom w:val="0"/>
      <w:divBdr>
        <w:top w:val="none" w:sz="0" w:space="0" w:color="auto"/>
        <w:left w:val="none" w:sz="0" w:space="0" w:color="auto"/>
        <w:bottom w:val="none" w:sz="0" w:space="0" w:color="auto"/>
        <w:right w:val="none" w:sz="0" w:space="0" w:color="auto"/>
      </w:divBdr>
    </w:div>
    <w:div w:id="970020418">
      <w:bodyDiv w:val="1"/>
      <w:marLeft w:val="0"/>
      <w:marRight w:val="0"/>
      <w:marTop w:val="0"/>
      <w:marBottom w:val="0"/>
      <w:divBdr>
        <w:top w:val="none" w:sz="0" w:space="0" w:color="auto"/>
        <w:left w:val="none" w:sz="0" w:space="0" w:color="auto"/>
        <w:bottom w:val="none" w:sz="0" w:space="0" w:color="auto"/>
        <w:right w:val="none" w:sz="0" w:space="0" w:color="auto"/>
      </w:divBdr>
    </w:div>
    <w:div w:id="976885149">
      <w:bodyDiv w:val="1"/>
      <w:marLeft w:val="0"/>
      <w:marRight w:val="0"/>
      <w:marTop w:val="0"/>
      <w:marBottom w:val="0"/>
      <w:divBdr>
        <w:top w:val="none" w:sz="0" w:space="0" w:color="auto"/>
        <w:left w:val="none" w:sz="0" w:space="0" w:color="auto"/>
        <w:bottom w:val="none" w:sz="0" w:space="0" w:color="auto"/>
        <w:right w:val="none" w:sz="0" w:space="0" w:color="auto"/>
      </w:divBdr>
    </w:div>
    <w:div w:id="979455968">
      <w:bodyDiv w:val="1"/>
      <w:marLeft w:val="0"/>
      <w:marRight w:val="0"/>
      <w:marTop w:val="0"/>
      <w:marBottom w:val="0"/>
      <w:divBdr>
        <w:top w:val="none" w:sz="0" w:space="0" w:color="auto"/>
        <w:left w:val="none" w:sz="0" w:space="0" w:color="auto"/>
        <w:bottom w:val="none" w:sz="0" w:space="0" w:color="auto"/>
        <w:right w:val="none" w:sz="0" w:space="0" w:color="auto"/>
      </w:divBdr>
    </w:div>
    <w:div w:id="987788909">
      <w:bodyDiv w:val="1"/>
      <w:marLeft w:val="0"/>
      <w:marRight w:val="0"/>
      <w:marTop w:val="0"/>
      <w:marBottom w:val="0"/>
      <w:divBdr>
        <w:top w:val="none" w:sz="0" w:space="0" w:color="auto"/>
        <w:left w:val="none" w:sz="0" w:space="0" w:color="auto"/>
        <w:bottom w:val="none" w:sz="0" w:space="0" w:color="auto"/>
        <w:right w:val="none" w:sz="0" w:space="0" w:color="auto"/>
      </w:divBdr>
    </w:div>
    <w:div w:id="1016999187">
      <w:bodyDiv w:val="1"/>
      <w:marLeft w:val="0"/>
      <w:marRight w:val="0"/>
      <w:marTop w:val="0"/>
      <w:marBottom w:val="0"/>
      <w:divBdr>
        <w:top w:val="none" w:sz="0" w:space="0" w:color="auto"/>
        <w:left w:val="none" w:sz="0" w:space="0" w:color="auto"/>
        <w:bottom w:val="none" w:sz="0" w:space="0" w:color="auto"/>
        <w:right w:val="none" w:sz="0" w:space="0" w:color="auto"/>
      </w:divBdr>
    </w:div>
    <w:div w:id="1041704904">
      <w:bodyDiv w:val="1"/>
      <w:marLeft w:val="0"/>
      <w:marRight w:val="0"/>
      <w:marTop w:val="0"/>
      <w:marBottom w:val="0"/>
      <w:divBdr>
        <w:top w:val="none" w:sz="0" w:space="0" w:color="auto"/>
        <w:left w:val="none" w:sz="0" w:space="0" w:color="auto"/>
        <w:bottom w:val="none" w:sz="0" w:space="0" w:color="auto"/>
        <w:right w:val="none" w:sz="0" w:space="0" w:color="auto"/>
      </w:divBdr>
    </w:div>
    <w:div w:id="1085299140">
      <w:bodyDiv w:val="1"/>
      <w:marLeft w:val="0"/>
      <w:marRight w:val="0"/>
      <w:marTop w:val="0"/>
      <w:marBottom w:val="0"/>
      <w:divBdr>
        <w:top w:val="none" w:sz="0" w:space="0" w:color="auto"/>
        <w:left w:val="none" w:sz="0" w:space="0" w:color="auto"/>
        <w:bottom w:val="none" w:sz="0" w:space="0" w:color="auto"/>
        <w:right w:val="none" w:sz="0" w:space="0" w:color="auto"/>
      </w:divBdr>
    </w:div>
    <w:div w:id="1095899352">
      <w:bodyDiv w:val="1"/>
      <w:marLeft w:val="0"/>
      <w:marRight w:val="0"/>
      <w:marTop w:val="0"/>
      <w:marBottom w:val="0"/>
      <w:divBdr>
        <w:top w:val="none" w:sz="0" w:space="0" w:color="auto"/>
        <w:left w:val="none" w:sz="0" w:space="0" w:color="auto"/>
        <w:bottom w:val="none" w:sz="0" w:space="0" w:color="auto"/>
        <w:right w:val="none" w:sz="0" w:space="0" w:color="auto"/>
      </w:divBdr>
    </w:div>
    <w:div w:id="1100301427">
      <w:bodyDiv w:val="1"/>
      <w:marLeft w:val="0"/>
      <w:marRight w:val="0"/>
      <w:marTop w:val="0"/>
      <w:marBottom w:val="0"/>
      <w:divBdr>
        <w:top w:val="none" w:sz="0" w:space="0" w:color="auto"/>
        <w:left w:val="none" w:sz="0" w:space="0" w:color="auto"/>
        <w:bottom w:val="none" w:sz="0" w:space="0" w:color="auto"/>
        <w:right w:val="none" w:sz="0" w:space="0" w:color="auto"/>
      </w:divBdr>
    </w:div>
    <w:div w:id="1149398605">
      <w:bodyDiv w:val="1"/>
      <w:marLeft w:val="0"/>
      <w:marRight w:val="0"/>
      <w:marTop w:val="0"/>
      <w:marBottom w:val="0"/>
      <w:divBdr>
        <w:top w:val="none" w:sz="0" w:space="0" w:color="auto"/>
        <w:left w:val="none" w:sz="0" w:space="0" w:color="auto"/>
        <w:bottom w:val="none" w:sz="0" w:space="0" w:color="auto"/>
        <w:right w:val="none" w:sz="0" w:space="0" w:color="auto"/>
      </w:divBdr>
    </w:div>
    <w:div w:id="1153643130">
      <w:bodyDiv w:val="1"/>
      <w:marLeft w:val="0"/>
      <w:marRight w:val="0"/>
      <w:marTop w:val="0"/>
      <w:marBottom w:val="0"/>
      <w:divBdr>
        <w:top w:val="none" w:sz="0" w:space="0" w:color="auto"/>
        <w:left w:val="none" w:sz="0" w:space="0" w:color="auto"/>
        <w:bottom w:val="none" w:sz="0" w:space="0" w:color="auto"/>
        <w:right w:val="none" w:sz="0" w:space="0" w:color="auto"/>
      </w:divBdr>
    </w:div>
    <w:div w:id="1211572777">
      <w:bodyDiv w:val="1"/>
      <w:marLeft w:val="0"/>
      <w:marRight w:val="0"/>
      <w:marTop w:val="0"/>
      <w:marBottom w:val="0"/>
      <w:divBdr>
        <w:top w:val="none" w:sz="0" w:space="0" w:color="auto"/>
        <w:left w:val="none" w:sz="0" w:space="0" w:color="auto"/>
        <w:bottom w:val="none" w:sz="0" w:space="0" w:color="auto"/>
        <w:right w:val="none" w:sz="0" w:space="0" w:color="auto"/>
      </w:divBdr>
    </w:div>
    <w:div w:id="1242719646">
      <w:bodyDiv w:val="1"/>
      <w:marLeft w:val="0"/>
      <w:marRight w:val="0"/>
      <w:marTop w:val="0"/>
      <w:marBottom w:val="0"/>
      <w:divBdr>
        <w:top w:val="none" w:sz="0" w:space="0" w:color="auto"/>
        <w:left w:val="none" w:sz="0" w:space="0" w:color="auto"/>
        <w:bottom w:val="none" w:sz="0" w:space="0" w:color="auto"/>
        <w:right w:val="none" w:sz="0" w:space="0" w:color="auto"/>
      </w:divBdr>
    </w:div>
    <w:div w:id="1252659598">
      <w:bodyDiv w:val="1"/>
      <w:marLeft w:val="0"/>
      <w:marRight w:val="0"/>
      <w:marTop w:val="0"/>
      <w:marBottom w:val="0"/>
      <w:divBdr>
        <w:top w:val="none" w:sz="0" w:space="0" w:color="auto"/>
        <w:left w:val="none" w:sz="0" w:space="0" w:color="auto"/>
        <w:bottom w:val="none" w:sz="0" w:space="0" w:color="auto"/>
        <w:right w:val="none" w:sz="0" w:space="0" w:color="auto"/>
      </w:divBdr>
    </w:div>
    <w:div w:id="1362707930">
      <w:bodyDiv w:val="1"/>
      <w:marLeft w:val="0"/>
      <w:marRight w:val="0"/>
      <w:marTop w:val="0"/>
      <w:marBottom w:val="0"/>
      <w:divBdr>
        <w:top w:val="none" w:sz="0" w:space="0" w:color="auto"/>
        <w:left w:val="none" w:sz="0" w:space="0" w:color="auto"/>
        <w:bottom w:val="none" w:sz="0" w:space="0" w:color="auto"/>
        <w:right w:val="none" w:sz="0" w:space="0" w:color="auto"/>
      </w:divBdr>
    </w:div>
    <w:div w:id="1365718330">
      <w:bodyDiv w:val="1"/>
      <w:marLeft w:val="0"/>
      <w:marRight w:val="0"/>
      <w:marTop w:val="0"/>
      <w:marBottom w:val="0"/>
      <w:divBdr>
        <w:top w:val="none" w:sz="0" w:space="0" w:color="auto"/>
        <w:left w:val="none" w:sz="0" w:space="0" w:color="auto"/>
        <w:bottom w:val="none" w:sz="0" w:space="0" w:color="auto"/>
        <w:right w:val="none" w:sz="0" w:space="0" w:color="auto"/>
      </w:divBdr>
    </w:div>
    <w:div w:id="1374815986">
      <w:bodyDiv w:val="1"/>
      <w:marLeft w:val="0"/>
      <w:marRight w:val="0"/>
      <w:marTop w:val="0"/>
      <w:marBottom w:val="0"/>
      <w:divBdr>
        <w:top w:val="none" w:sz="0" w:space="0" w:color="auto"/>
        <w:left w:val="none" w:sz="0" w:space="0" w:color="auto"/>
        <w:bottom w:val="none" w:sz="0" w:space="0" w:color="auto"/>
        <w:right w:val="none" w:sz="0" w:space="0" w:color="auto"/>
      </w:divBdr>
    </w:div>
    <w:div w:id="1408841894">
      <w:bodyDiv w:val="1"/>
      <w:marLeft w:val="0"/>
      <w:marRight w:val="0"/>
      <w:marTop w:val="0"/>
      <w:marBottom w:val="0"/>
      <w:divBdr>
        <w:top w:val="none" w:sz="0" w:space="0" w:color="auto"/>
        <w:left w:val="none" w:sz="0" w:space="0" w:color="auto"/>
        <w:bottom w:val="none" w:sz="0" w:space="0" w:color="auto"/>
        <w:right w:val="none" w:sz="0" w:space="0" w:color="auto"/>
      </w:divBdr>
    </w:div>
    <w:div w:id="1459494800">
      <w:bodyDiv w:val="1"/>
      <w:marLeft w:val="0"/>
      <w:marRight w:val="0"/>
      <w:marTop w:val="0"/>
      <w:marBottom w:val="0"/>
      <w:divBdr>
        <w:top w:val="none" w:sz="0" w:space="0" w:color="auto"/>
        <w:left w:val="none" w:sz="0" w:space="0" w:color="auto"/>
        <w:bottom w:val="none" w:sz="0" w:space="0" w:color="auto"/>
        <w:right w:val="none" w:sz="0" w:space="0" w:color="auto"/>
      </w:divBdr>
    </w:div>
    <w:div w:id="1504319840">
      <w:bodyDiv w:val="1"/>
      <w:marLeft w:val="0"/>
      <w:marRight w:val="0"/>
      <w:marTop w:val="0"/>
      <w:marBottom w:val="0"/>
      <w:divBdr>
        <w:top w:val="none" w:sz="0" w:space="0" w:color="auto"/>
        <w:left w:val="none" w:sz="0" w:space="0" w:color="auto"/>
        <w:bottom w:val="none" w:sz="0" w:space="0" w:color="auto"/>
        <w:right w:val="none" w:sz="0" w:space="0" w:color="auto"/>
      </w:divBdr>
    </w:div>
    <w:div w:id="1509831795">
      <w:bodyDiv w:val="1"/>
      <w:marLeft w:val="0"/>
      <w:marRight w:val="0"/>
      <w:marTop w:val="0"/>
      <w:marBottom w:val="0"/>
      <w:divBdr>
        <w:top w:val="none" w:sz="0" w:space="0" w:color="auto"/>
        <w:left w:val="none" w:sz="0" w:space="0" w:color="auto"/>
        <w:bottom w:val="none" w:sz="0" w:space="0" w:color="auto"/>
        <w:right w:val="none" w:sz="0" w:space="0" w:color="auto"/>
      </w:divBdr>
    </w:div>
    <w:div w:id="1538589703">
      <w:bodyDiv w:val="1"/>
      <w:marLeft w:val="0"/>
      <w:marRight w:val="0"/>
      <w:marTop w:val="0"/>
      <w:marBottom w:val="0"/>
      <w:divBdr>
        <w:top w:val="none" w:sz="0" w:space="0" w:color="auto"/>
        <w:left w:val="none" w:sz="0" w:space="0" w:color="auto"/>
        <w:bottom w:val="none" w:sz="0" w:space="0" w:color="auto"/>
        <w:right w:val="none" w:sz="0" w:space="0" w:color="auto"/>
      </w:divBdr>
    </w:div>
    <w:div w:id="1548108514">
      <w:bodyDiv w:val="1"/>
      <w:marLeft w:val="0"/>
      <w:marRight w:val="0"/>
      <w:marTop w:val="0"/>
      <w:marBottom w:val="0"/>
      <w:divBdr>
        <w:top w:val="none" w:sz="0" w:space="0" w:color="auto"/>
        <w:left w:val="none" w:sz="0" w:space="0" w:color="auto"/>
        <w:bottom w:val="none" w:sz="0" w:space="0" w:color="auto"/>
        <w:right w:val="none" w:sz="0" w:space="0" w:color="auto"/>
      </w:divBdr>
    </w:div>
    <w:div w:id="1566257988">
      <w:bodyDiv w:val="1"/>
      <w:marLeft w:val="0"/>
      <w:marRight w:val="0"/>
      <w:marTop w:val="0"/>
      <w:marBottom w:val="0"/>
      <w:divBdr>
        <w:top w:val="none" w:sz="0" w:space="0" w:color="auto"/>
        <w:left w:val="none" w:sz="0" w:space="0" w:color="auto"/>
        <w:bottom w:val="none" w:sz="0" w:space="0" w:color="auto"/>
        <w:right w:val="none" w:sz="0" w:space="0" w:color="auto"/>
      </w:divBdr>
    </w:div>
    <w:div w:id="1582105624">
      <w:bodyDiv w:val="1"/>
      <w:marLeft w:val="0"/>
      <w:marRight w:val="0"/>
      <w:marTop w:val="0"/>
      <w:marBottom w:val="0"/>
      <w:divBdr>
        <w:top w:val="none" w:sz="0" w:space="0" w:color="auto"/>
        <w:left w:val="none" w:sz="0" w:space="0" w:color="auto"/>
        <w:bottom w:val="none" w:sz="0" w:space="0" w:color="auto"/>
        <w:right w:val="none" w:sz="0" w:space="0" w:color="auto"/>
      </w:divBdr>
    </w:div>
    <w:div w:id="1614633644">
      <w:bodyDiv w:val="1"/>
      <w:marLeft w:val="0"/>
      <w:marRight w:val="0"/>
      <w:marTop w:val="0"/>
      <w:marBottom w:val="0"/>
      <w:divBdr>
        <w:top w:val="none" w:sz="0" w:space="0" w:color="auto"/>
        <w:left w:val="none" w:sz="0" w:space="0" w:color="auto"/>
        <w:bottom w:val="none" w:sz="0" w:space="0" w:color="auto"/>
        <w:right w:val="none" w:sz="0" w:space="0" w:color="auto"/>
      </w:divBdr>
    </w:div>
    <w:div w:id="1615288046">
      <w:bodyDiv w:val="1"/>
      <w:marLeft w:val="0"/>
      <w:marRight w:val="0"/>
      <w:marTop w:val="0"/>
      <w:marBottom w:val="0"/>
      <w:divBdr>
        <w:top w:val="none" w:sz="0" w:space="0" w:color="auto"/>
        <w:left w:val="none" w:sz="0" w:space="0" w:color="auto"/>
        <w:bottom w:val="none" w:sz="0" w:space="0" w:color="auto"/>
        <w:right w:val="none" w:sz="0" w:space="0" w:color="auto"/>
      </w:divBdr>
    </w:div>
    <w:div w:id="1617441863">
      <w:bodyDiv w:val="1"/>
      <w:marLeft w:val="0"/>
      <w:marRight w:val="0"/>
      <w:marTop w:val="0"/>
      <w:marBottom w:val="0"/>
      <w:divBdr>
        <w:top w:val="none" w:sz="0" w:space="0" w:color="auto"/>
        <w:left w:val="none" w:sz="0" w:space="0" w:color="auto"/>
        <w:bottom w:val="none" w:sz="0" w:space="0" w:color="auto"/>
        <w:right w:val="none" w:sz="0" w:space="0" w:color="auto"/>
      </w:divBdr>
    </w:div>
    <w:div w:id="1621105688">
      <w:bodyDiv w:val="1"/>
      <w:marLeft w:val="0"/>
      <w:marRight w:val="0"/>
      <w:marTop w:val="0"/>
      <w:marBottom w:val="0"/>
      <w:divBdr>
        <w:top w:val="none" w:sz="0" w:space="0" w:color="auto"/>
        <w:left w:val="none" w:sz="0" w:space="0" w:color="auto"/>
        <w:bottom w:val="none" w:sz="0" w:space="0" w:color="auto"/>
        <w:right w:val="none" w:sz="0" w:space="0" w:color="auto"/>
      </w:divBdr>
    </w:div>
    <w:div w:id="1652250234">
      <w:bodyDiv w:val="1"/>
      <w:marLeft w:val="0"/>
      <w:marRight w:val="0"/>
      <w:marTop w:val="0"/>
      <w:marBottom w:val="0"/>
      <w:divBdr>
        <w:top w:val="none" w:sz="0" w:space="0" w:color="auto"/>
        <w:left w:val="none" w:sz="0" w:space="0" w:color="auto"/>
        <w:bottom w:val="none" w:sz="0" w:space="0" w:color="auto"/>
        <w:right w:val="none" w:sz="0" w:space="0" w:color="auto"/>
      </w:divBdr>
    </w:div>
    <w:div w:id="1658806220">
      <w:bodyDiv w:val="1"/>
      <w:marLeft w:val="0"/>
      <w:marRight w:val="0"/>
      <w:marTop w:val="0"/>
      <w:marBottom w:val="0"/>
      <w:divBdr>
        <w:top w:val="none" w:sz="0" w:space="0" w:color="auto"/>
        <w:left w:val="none" w:sz="0" w:space="0" w:color="auto"/>
        <w:bottom w:val="none" w:sz="0" w:space="0" w:color="auto"/>
        <w:right w:val="none" w:sz="0" w:space="0" w:color="auto"/>
      </w:divBdr>
    </w:div>
    <w:div w:id="1691177555">
      <w:bodyDiv w:val="1"/>
      <w:marLeft w:val="0"/>
      <w:marRight w:val="0"/>
      <w:marTop w:val="0"/>
      <w:marBottom w:val="0"/>
      <w:divBdr>
        <w:top w:val="none" w:sz="0" w:space="0" w:color="auto"/>
        <w:left w:val="none" w:sz="0" w:space="0" w:color="auto"/>
        <w:bottom w:val="none" w:sz="0" w:space="0" w:color="auto"/>
        <w:right w:val="none" w:sz="0" w:space="0" w:color="auto"/>
      </w:divBdr>
    </w:div>
    <w:div w:id="1714160038">
      <w:bodyDiv w:val="1"/>
      <w:marLeft w:val="0"/>
      <w:marRight w:val="0"/>
      <w:marTop w:val="0"/>
      <w:marBottom w:val="0"/>
      <w:divBdr>
        <w:top w:val="none" w:sz="0" w:space="0" w:color="auto"/>
        <w:left w:val="none" w:sz="0" w:space="0" w:color="auto"/>
        <w:bottom w:val="none" w:sz="0" w:space="0" w:color="auto"/>
        <w:right w:val="none" w:sz="0" w:space="0" w:color="auto"/>
      </w:divBdr>
    </w:div>
    <w:div w:id="1724056500">
      <w:bodyDiv w:val="1"/>
      <w:marLeft w:val="0"/>
      <w:marRight w:val="0"/>
      <w:marTop w:val="0"/>
      <w:marBottom w:val="0"/>
      <w:divBdr>
        <w:top w:val="none" w:sz="0" w:space="0" w:color="auto"/>
        <w:left w:val="none" w:sz="0" w:space="0" w:color="auto"/>
        <w:bottom w:val="none" w:sz="0" w:space="0" w:color="auto"/>
        <w:right w:val="none" w:sz="0" w:space="0" w:color="auto"/>
      </w:divBdr>
    </w:div>
    <w:div w:id="1755206296">
      <w:bodyDiv w:val="1"/>
      <w:marLeft w:val="0"/>
      <w:marRight w:val="0"/>
      <w:marTop w:val="0"/>
      <w:marBottom w:val="0"/>
      <w:divBdr>
        <w:top w:val="none" w:sz="0" w:space="0" w:color="auto"/>
        <w:left w:val="none" w:sz="0" w:space="0" w:color="auto"/>
        <w:bottom w:val="none" w:sz="0" w:space="0" w:color="auto"/>
        <w:right w:val="none" w:sz="0" w:space="0" w:color="auto"/>
      </w:divBdr>
    </w:div>
    <w:div w:id="1776711127">
      <w:bodyDiv w:val="1"/>
      <w:marLeft w:val="0"/>
      <w:marRight w:val="0"/>
      <w:marTop w:val="0"/>
      <w:marBottom w:val="0"/>
      <w:divBdr>
        <w:top w:val="none" w:sz="0" w:space="0" w:color="auto"/>
        <w:left w:val="none" w:sz="0" w:space="0" w:color="auto"/>
        <w:bottom w:val="none" w:sz="0" w:space="0" w:color="auto"/>
        <w:right w:val="none" w:sz="0" w:space="0" w:color="auto"/>
      </w:divBdr>
    </w:div>
    <w:div w:id="1835412995">
      <w:bodyDiv w:val="1"/>
      <w:marLeft w:val="0"/>
      <w:marRight w:val="0"/>
      <w:marTop w:val="0"/>
      <w:marBottom w:val="0"/>
      <w:divBdr>
        <w:top w:val="none" w:sz="0" w:space="0" w:color="auto"/>
        <w:left w:val="none" w:sz="0" w:space="0" w:color="auto"/>
        <w:bottom w:val="none" w:sz="0" w:space="0" w:color="auto"/>
        <w:right w:val="none" w:sz="0" w:space="0" w:color="auto"/>
      </w:divBdr>
    </w:div>
    <w:div w:id="1885287640">
      <w:bodyDiv w:val="1"/>
      <w:marLeft w:val="0"/>
      <w:marRight w:val="0"/>
      <w:marTop w:val="0"/>
      <w:marBottom w:val="0"/>
      <w:divBdr>
        <w:top w:val="none" w:sz="0" w:space="0" w:color="auto"/>
        <w:left w:val="none" w:sz="0" w:space="0" w:color="auto"/>
        <w:bottom w:val="none" w:sz="0" w:space="0" w:color="auto"/>
        <w:right w:val="none" w:sz="0" w:space="0" w:color="auto"/>
      </w:divBdr>
    </w:div>
    <w:div w:id="1906380044">
      <w:bodyDiv w:val="1"/>
      <w:marLeft w:val="0"/>
      <w:marRight w:val="0"/>
      <w:marTop w:val="0"/>
      <w:marBottom w:val="0"/>
      <w:divBdr>
        <w:top w:val="none" w:sz="0" w:space="0" w:color="auto"/>
        <w:left w:val="none" w:sz="0" w:space="0" w:color="auto"/>
        <w:bottom w:val="none" w:sz="0" w:space="0" w:color="auto"/>
        <w:right w:val="none" w:sz="0" w:space="0" w:color="auto"/>
      </w:divBdr>
    </w:div>
    <w:div w:id="1964574723">
      <w:bodyDiv w:val="1"/>
      <w:marLeft w:val="0"/>
      <w:marRight w:val="0"/>
      <w:marTop w:val="0"/>
      <w:marBottom w:val="0"/>
      <w:divBdr>
        <w:top w:val="none" w:sz="0" w:space="0" w:color="auto"/>
        <w:left w:val="none" w:sz="0" w:space="0" w:color="auto"/>
        <w:bottom w:val="none" w:sz="0" w:space="0" w:color="auto"/>
        <w:right w:val="none" w:sz="0" w:space="0" w:color="auto"/>
      </w:divBdr>
    </w:div>
    <w:div w:id="2054961265">
      <w:bodyDiv w:val="1"/>
      <w:marLeft w:val="0"/>
      <w:marRight w:val="0"/>
      <w:marTop w:val="0"/>
      <w:marBottom w:val="0"/>
      <w:divBdr>
        <w:top w:val="none" w:sz="0" w:space="0" w:color="auto"/>
        <w:left w:val="none" w:sz="0" w:space="0" w:color="auto"/>
        <w:bottom w:val="none" w:sz="0" w:space="0" w:color="auto"/>
        <w:right w:val="none" w:sz="0" w:space="0" w:color="auto"/>
      </w:divBdr>
    </w:div>
    <w:div w:id="2100061908">
      <w:bodyDiv w:val="1"/>
      <w:marLeft w:val="0"/>
      <w:marRight w:val="0"/>
      <w:marTop w:val="0"/>
      <w:marBottom w:val="0"/>
      <w:divBdr>
        <w:top w:val="none" w:sz="0" w:space="0" w:color="auto"/>
        <w:left w:val="none" w:sz="0" w:space="0" w:color="auto"/>
        <w:bottom w:val="none" w:sz="0" w:space="0" w:color="auto"/>
        <w:right w:val="none" w:sz="0" w:space="0" w:color="auto"/>
      </w:divBdr>
    </w:div>
    <w:div w:id="2123301621">
      <w:bodyDiv w:val="1"/>
      <w:marLeft w:val="0"/>
      <w:marRight w:val="0"/>
      <w:marTop w:val="0"/>
      <w:marBottom w:val="0"/>
      <w:divBdr>
        <w:top w:val="none" w:sz="0" w:space="0" w:color="auto"/>
        <w:left w:val="none" w:sz="0" w:space="0" w:color="auto"/>
        <w:bottom w:val="none" w:sz="0" w:space="0" w:color="auto"/>
        <w:right w:val="none" w:sz="0" w:space="0" w:color="auto"/>
      </w:divBdr>
    </w:div>
    <w:div w:id="2126459093">
      <w:bodyDiv w:val="1"/>
      <w:marLeft w:val="0"/>
      <w:marRight w:val="0"/>
      <w:marTop w:val="0"/>
      <w:marBottom w:val="0"/>
      <w:divBdr>
        <w:top w:val="none" w:sz="0" w:space="0" w:color="auto"/>
        <w:left w:val="none" w:sz="0" w:space="0" w:color="auto"/>
        <w:bottom w:val="none" w:sz="0" w:space="0" w:color="auto"/>
        <w:right w:val="none" w:sz="0" w:space="0" w:color="auto"/>
      </w:divBdr>
    </w:div>
    <w:div w:id="2133934427">
      <w:bodyDiv w:val="1"/>
      <w:marLeft w:val="0"/>
      <w:marRight w:val="0"/>
      <w:marTop w:val="0"/>
      <w:marBottom w:val="0"/>
      <w:divBdr>
        <w:top w:val="none" w:sz="0" w:space="0" w:color="auto"/>
        <w:left w:val="none" w:sz="0" w:space="0" w:color="auto"/>
        <w:bottom w:val="none" w:sz="0" w:space="0" w:color="auto"/>
        <w:right w:val="none" w:sz="0" w:space="0" w:color="auto"/>
      </w:divBdr>
    </w:div>
    <w:div w:id="2139639005">
      <w:bodyDiv w:val="1"/>
      <w:marLeft w:val="0"/>
      <w:marRight w:val="0"/>
      <w:marTop w:val="0"/>
      <w:marBottom w:val="0"/>
      <w:divBdr>
        <w:top w:val="none" w:sz="0" w:space="0" w:color="auto"/>
        <w:left w:val="none" w:sz="0" w:space="0" w:color="auto"/>
        <w:bottom w:val="none" w:sz="0" w:space="0" w:color="auto"/>
        <w:right w:val="none" w:sz="0" w:space="0" w:color="auto"/>
      </w:divBdr>
    </w:div>
    <w:div w:id="21423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rkanden@srf.n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a.lindgren\OneDrive%20-%20Synskadades%20Riksf&#246;rbund\Dokument\Anpassade%20Office-mallar\Kongresshandlingsmall_2024.03.18.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FB886AF3BB3B54587C8B071632F0A9E" ma:contentTypeVersion="18" ma:contentTypeDescription="Skapa ett nytt dokument." ma:contentTypeScope="" ma:versionID="69a3b0fc0934fb214daa54dcba408b59">
  <xsd:schema xmlns:xsd="http://www.w3.org/2001/XMLSchema" xmlns:xs="http://www.w3.org/2001/XMLSchema" xmlns:p="http://schemas.microsoft.com/office/2006/metadata/properties" xmlns:ns2="4bc648d7-1d25-44af-a141-00416dae3bbe" xmlns:ns3="139027e3-dcb6-4173-996c-aca25b94b8d8" targetNamespace="http://schemas.microsoft.com/office/2006/metadata/properties" ma:root="true" ma:fieldsID="a91e3b86752b1ce6e840030cf3783aea" ns2:_="" ns3:_="">
    <xsd:import namespace="4bc648d7-1d25-44af-a141-00416dae3bbe"/>
    <xsd:import namespace="139027e3-dcb6-4173-996c-aca25b94b8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48d7-1d25-44af-a141-00416dae3bb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083c5001-5eaa-45c2-a630-1b25bdec6bf8}" ma:internalName="TaxCatchAll" ma:showField="CatchAllData" ma:web="4bc648d7-1d25-44af-a141-00416dae3b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9027e3-dcb6-4173-996c-aca25b94b8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B538A1-E79A-43DD-A200-BB631B67F22E}">
  <ds:schemaRefs>
    <ds:schemaRef ds:uri="http://schemas.openxmlformats.org/officeDocument/2006/bibliography"/>
  </ds:schemaRefs>
</ds:datastoreItem>
</file>

<file path=customXml/itemProps2.xml><?xml version="1.0" encoding="utf-8"?>
<ds:datastoreItem xmlns:ds="http://schemas.openxmlformats.org/officeDocument/2006/customXml" ds:itemID="{A04EC20C-10DF-4596-83B9-4F5E6B4C1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648d7-1d25-44af-a141-00416dae3bbe"/>
    <ds:schemaRef ds:uri="139027e3-dcb6-4173-996c-aca25b94b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B7395-76A0-425A-81F2-71136CC3F5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Kongresshandlingsmall_2024.03.18</Template>
  <TotalTime>26</TotalTime>
  <Pages>10</Pages>
  <Words>1784</Words>
  <Characters>9457</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Synskadades Riksförbund</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Camilla Lindgren</dc:creator>
  <cp:lastModifiedBy>Camilla Lindgren</cp:lastModifiedBy>
  <cp:revision>17</cp:revision>
  <cp:lastPrinted>2024-06-10T08:04:00Z</cp:lastPrinted>
  <dcterms:created xsi:type="dcterms:W3CDTF">2024-06-10T07:56:00Z</dcterms:created>
  <dcterms:modified xsi:type="dcterms:W3CDTF">2024-07-01T13:12:00Z</dcterms:modified>
</cp:coreProperties>
</file>